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DC01" w14:textId="45EB7960" w:rsidR="008B6AD2" w:rsidRPr="00891ADC" w:rsidRDefault="00E96C0D" w:rsidP="00891ADC">
      <w:pPr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891ADC">
        <w:rPr>
          <w:rFonts w:ascii="Arial" w:hAnsi="Arial" w:cs="Arial"/>
          <w:b/>
          <w:sz w:val="24"/>
          <w:szCs w:val="24"/>
          <w:lang w:val="it-IT"/>
        </w:rPr>
        <w:t>Dichiarazione</w:t>
      </w:r>
      <w:r w:rsidR="00891ADC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Pr="00891ADC">
        <w:rPr>
          <w:rFonts w:ascii="Arial" w:hAnsi="Arial" w:cs="Arial"/>
          <w:b/>
          <w:sz w:val="24"/>
          <w:szCs w:val="24"/>
          <w:lang w:val="it-IT"/>
        </w:rPr>
        <w:t>per l</w:t>
      </w:r>
      <w:r w:rsidR="0046208B" w:rsidRPr="00891ADC">
        <w:rPr>
          <w:rFonts w:ascii="Arial" w:hAnsi="Arial" w:cs="Arial"/>
          <w:b/>
          <w:sz w:val="24"/>
          <w:szCs w:val="24"/>
          <w:lang w:val="it-IT"/>
        </w:rPr>
        <w:t>a</w:t>
      </w:r>
      <w:r w:rsidRPr="00891ADC">
        <w:rPr>
          <w:rFonts w:ascii="Arial" w:hAnsi="Arial" w:cs="Arial"/>
          <w:b/>
          <w:sz w:val="24"/>
          <w:szCs w:val="24"/>
          <w:lang w:val="it-IT"/>
        </w:rPr>
        <w:t xml:space="preserve"> liquidazion</w:t>
      </w:r>
      <w:r w:rsidR="0046208B" w:rsidRPr="00891ADC">
        <w:rPr>
          <w:rFonts w:ascii="Arial" w:hAnsi="Arial" w:cs="Arial"/>
          <w:b/>
          <w:sz w:val="24"/>
          <w:szCs w:val="24"/>
          <w:lang w:val="it-IT"/>
        </w:rPr>
        <w:t xml:space="preserve">e </w:t>
      </w:r>
      <w:r w:rsidR="00816F13" w:rsidRPr="00891ADC">
        <w:rPr>
          <w:rFonts w:ascii="Arial" w:hAnsi="Arial" w:cs="Arial"/>
          <w:b/>
          <w:sz w:val="24"/>
          <w:szCs w:val="24"/>
          <w:lang w:val="it-IT"/>
        </w:rPr>
        <w:t xml:space="preserve">parziale e finale </w:t>
      </w:r>
      <w:r w:rsidR="0046208B" w:rsidRPr="00891ADC">
        <w:rPr>
          <w:rFonts w:ascii="Arial" w:hAnsi="Arial" w:cs="Arial"/>
          <w:b/>
          <w:sz w:val="24"/>
          <w:szCs w:val="24"/>
          <w:lang w:val="it-IT"/>
        </w:rPr>
        <w:t>del contributo</w:t>
      </w:r>
      <w:r w:rsidR="00816F13" w:rsidRPr="00891ADC">
        <w:rPr>
          <w:rFonts w:ascii="Arial" w:hAnsi="Arial" w:cs="Arial"/>
          <w:b/>
          <w:sz w:val="24"/>
          <w:szCs w:val="24"/>
          <w:lang w:val="it-IT"/>
        </w:rPr>
        <w:t xml:space="preserve"> concesso</w:t>
      </w:r>
    </w:p>
    <w:p w14:paraId="2D17C877" w14:textId="77777777" w:rsidR="00572BBD" w:rsidRPr="00C67696" w:rsidRDefault="00572BBD" w:rsidP="00572BBD">
      <w:pPr>
        <w:jc w:val="center"/>
        <w:rPr>
          <w:rFonts w:ascii="Arial" w:hAnsi="Arial" w:cs="Arial"/>
          <w:b/>
          <w:sz w:val="16"/>
          <w:szCs w:val="16"/>
          <w:lang w:val="it-IT"/>
        </w:rPr>
      </w:pPr>
      <w:r w:rsidRPr="00C67696">
        <w:rPr>
          <w:rFonts w:ascii="Arial" w:hAnsi="Arial" w:cs="Arial"/>
          <w:b/>
          <w:sz w:val="16"/>
          <w:szCs w:val="16"/>
          <w:lang w:val="it-IT"/>
        </w:rPr>
        <w:t>(</w:t>
      </w:r>
      <w:r w:rsidR="00E96C0D" w:rsidRPr="00C67696">
        <w:rPr>
          <w:rFonts w:ascii="Arial" w:hAnsi="Arial" w:cs="Arial"/>
          <w:b/>
          <w:sz w:val="16"/>
          <w:szCs w:val="16"/>
          <w:lang w:val="it-IT"/>
        </w:rPr>
        <w:t>ai sensi dei punti B, C e D dei criteri vigenti</w:t>
      </w:r>
      <w:r w:rsidRPr="00C67696">
        <w:rPr>
          <w:rFonts w:ascii="Arial" w:hAnsi="Arial" w:cs="Arial"/>
          <w:b/>
          <w:sz w:val="16"/>
          <w:szCs w:val="16"/>
          <w:lang w:val="it-IT"/>
        </w:rPr>
        <w:t>)</w:t>
      </w:r>
    </w:p>
    <w:p w14:paraId="04723641" w14:textId="77777777" w:rsidR="00572BBD" w:rsidRPr="00C67696" w:rsidRDefault="00572BBD" w:rsidP="008B6AD2">
      <w:pPr>
        <w:rPr>
          <w:rFonts w:ascii="Arial" w:hAnsi="Arial" w:cs="Arial"/>
          <w:lang w:val="it-IT"/>
        </w:rPr>
      </w:pPr>
    </w:p>
    <w:tbl>
      <w:tblPr>
        <w:tblStyle w:val="Tabellenraster"/>
        <w:tblW w:w="9322" w:type="dxa"/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700B07" w:rsidRPr="00C67696" w14:paraId="06C526C7" w14:textId="77777777">
        <w:trPr>
          <w:trHeight w:val="464"/>
        </w:trPr>
        <w:tc>
          <w:tcPr>
            <w:tcW w:w="2660" w:type="dxa"/>
            <w:shd w:val="clear" w:color="auto" w:fill="CCFFCC"/>
            <w:vAlign w:val="center"/>
          </w:tcPr>
          <w:p w14:paraId="2C9817DB" w14:textId="77777777" w:rsidR="00700B07" w:rsidRPr="00C67696" w:rsidRDefault="00E96C0D" w:rsidP="00700B07">
            <w:pPr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Atto n.</w:t>
            </w:r>
            <w:r w:rsidR="00700B07" w:rsidRPr="00C67696">
              <w:rPr>
                <w:rFonts w:ascii="Arial" w:hAnsi="Arial" w:cs="Arial"/>
                <w:lang w:val="it-IT"/>
              </w:rPr>
              <w:t>:</w:t>
            </w:r>
          </w:p>
          <w:p w14:paraId="61D807E5" w14:textId="77777777" w:rsidR="00700B07" w:rsidRPr="00C67696" w:rsidRDefault="00700B07" w:rsidP="00700B07">
            <w:pPr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sz w:val="14"/>
                <w:szCs w:val="14"/>
                <w:lang w:val="it-IT"/>
              </w:rPr>
              <w:t>(de</w:t>
            </w:r>
            <w:r w:rsidR="00E96C0D" w:rsidRPr="00C67696">
              <w:rPr>
                <w:rFonts w:ascii="Arial" w:hAnsi="Arial" w:cs="Arial"/>
                <w:sz w:val="14"/>
                <w:szCs w:val="14"/>
                <w:lang w:val="it-IT"/>
              </w:rPr>
              <w:t>ll’Ufficio protezione civile</w:t>
            </w:r>
            <w:r w:rsidRPr="00C67696">
              <w:rPr>
                <w:rFonts w:ascii="Arial" w:hAnsi="Arial" w:cs="Arial"/>
                <w:sz w:val="14"/>
                <w:szCs w:val="14"/>
                <w:lang w:val="it-IT"/>
              </w:rPr>
              <w:t>)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37B3C624" w14:textId="77777777" w:rsidR="00700B07" w:rsidRPr="00C67696" w:rsidRDefault="00700B07" w:rsidP="00700B07">
            <w:pPr>
              <w:ind w:left="34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64.05.01.</w:t>
            </w: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700B07" w:rsidRPr="00C67696" w14:paraId="7E5E038F" w14:textId="77777777">
        <w:trPr>
          <w:trHeight w:val="435"/>
        </w:trPr>
        <w:tc>
          <w:tcPr>
            <w:tcW w:w="2660" w:type="dxa"/>
            <w:shd w:val="clear" w:color="auto" w:fill="CCFFCC"/>
            <w:vAlign w:val="center"/>
          </w:tcPr>
          <w:p w14:paraId="546D4FA6" w14:textId="77777777" w:rsidR="00700B07" w:rsidRPr="00C67696" w:rsidRDefault="00E96C0D" w:rsidP="00700B07">
            <w:pPr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Misura di protezione civile</w:t>
            </w:r>
            <w:r w:rsidR="00700B07" w:rsidRPr="00C67696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0095655B" w14:textId="77777777" w:rsidR="00700B07" w:rsidRPr="00C67696" w:rsidRDefault="00700B07" w:rsidP="00700B07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891ADC" w:rsidRPr="00C67696" w14:paraId="1D1B2AE2" w14:textId="77777777">
        <w:trPr>
          <w:trHeight w:val="435"/>
        </w:trPr>
        <w:tc>
          <w:tcPr>
            <w:tcW w:w="2660" w:type="dxa"/>
            <w:shd w:val="clear" w:color="auto" w:fill="CCFFCC"/>
            <w:vAlign w:val="center"/>
          </w:tcPr>
          <w:p w14:paraId="0EF7652E" w14:textId="070B6982" w:rsidR="00891ADC" w:rsidRPr="00C67696" w:rsidRDefault="00891ADC" w:rsidP="00700B07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Codice unico di progetto</w:t>
            </w:r>
          </w:p>
        </w:tc>
        <w:tc>
          <w:tcPr>
            <w:tcW w:w="6662" w:type="dxa"/>
            <w:shd w:val="clear" w:color="auto" w:fill="FFFF99"/>
            <w:vAlign w:val="center"/>
          </w:tcPr>
          <w:p w14:paraId="43F15A1F" w14:textId="5059F763" w:rsidR="00891ADC" w:rsidRPr="00C67696" w:rsidRDefault="00891ADC" w:rsidP="00700B07">
            <w:pPr>
              <w:ind w:left="34" w:right="17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CUP: </w:t>
            </w: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F37FC9" w:rsidRPr="00842863" w14:paraId="38C25A8F" w14:textId="77777777">
        <w:trPr>
          <w:trHeight w:val="421"/>
        </w:trPr>
        <w:tc>
          <w:tcPr>
            <w:tcW w:w="2660" w:type="dxa"/>
            <w:shd w:val="clear" w:color="auto" w:fill="CCFFCC"/>
            <w:vAlign w:val="center"/>
          </w:tcPr>
          <w:p w14:paraId="77BB8B4B" w14:textId="77777777" w:rsidR="00F37FC9" w:rsidRPr="00C67696" w:rsidRDefault="00F37FC9" w:rsidP="00F37FC9">
            <w:pPr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Legge di finanziamento:</w:t>
            </w:r>
          </w:p>
        </w:tc>
        <w:tc>
          <w:tcPr>
            <w:tcW w:w="6662" w:type="dxa"/>
            <w:shd w:val="clear" w:color="auto" w:fill="CCFFCC"/>
            <w:vAlign w:val="center"/>
          </w:tcPr>
          <w:p w14:paraId="70DBBBD9" w14:textId="77777777" w:rsidR="00F37FC9" w:rsidRPr="00C67696" w:rsidRDefault="00F37FC9" w:rsidP="00F37FC9">
            <w:pPr>
              <w:ind w:left="34" w:right="170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Legge Provinciale 12 luglio 1975, n. 34, ar</w:t>
            </w:r>
            <w:r w:rsidR="0046208B" w:rsidRPr="00C67696">
              <w:rPr>
                <w:rFonts w:ascii="Arial" w:hAnsi="Arial" w:cs="Arial"/>
                <w:lang w:val="it-IT"/>
              </w:rPr>
              <w:t>t</w:t>
            </w:r>
            <w:r w:rsidRPr="00C67696">
              <w:rPr>
                <w:rFonts w:ascii="Arial" w:hAnsi="Arial" w:cs="Arial"/>
                <w:lang w:val="it-IT"/>
              </w:rPr>
              <w:t>. 1, 4 e 5</w:t>
            </w:r>
          </w:p>
        </w:tc>
      </w:tr>
    </w:tbl>
    <w:p w14:paraId="1318FAFD" w14:textId="77777777" w:rsidR="00700B07" w:rsidRPr="00836F2A" w:rsidRDefault="00700B07" w:rsidP="00700B07">
      <w:pPr>
        <w:rPr>
          <w:rFonts w:ascii="Arial" w:hAnsi="Arial" w:cs="Arial"/>
          <w:sz w:val="12"/>
          <w:szCs w:val="12"/>
          <w:lang w:val="it-IT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2660"/>
        <w:gridCol w:w="6662"/>
      </w:tblGrid>
      <w:tr w:rsidR="009F3252" w:rsidRPr="00C67696" w14:paraId="4712EFCA" w14:textId="77777777">
        <w:trPr>
          <w:trHeight w:val="40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06189FC" w14:textId="77777777" w:rsidR="009F3252" w:rsidRPr="00C67696" w:rsidRDefault="00E96C0D" w:rsidP="009F3252">
            <w:pPr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Il legale rappresentante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8F76CB9" w14:textId="77777777" w:rsidR="009F3252" w:rsidRPr="00C67696" w:rsidRDefault="009F3252" w:rsidP="009F3252">
            <w:pPr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9F3252" w:rsidRPr="00C67696" w14:paraId="43758F72" w14:textId="77777777">
        <w:trPr>
          <w:trHeight w:val="4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85F884" w14:textId="77777777" w:rsidR="009F3252" w:rsidRPr="00C67696" w:rsidRDefault="00E96C0D" w:rsidP="009F3252">
            <w:pPr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dell’ente locale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9BBB83" w14:textId="77777777" w:rsidR="009F3252" w:rsidRPr="00C67696" w:rsidRDefault="009F3252" w:rsidP="009F3252">
            <w:pPr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891ADC" w:rsidRPr="00C67696" w14:paraId="3027F6B2" w14:textId="77777777">
        <w:trPr>
          <w:trHeight w:val="4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EAD80C" w14:textId="03E60767" w:rsidR="00891ADC" w:rsidRPr="00C67696" w:rsidRDefault="00891ADC" w:rsidP="009F3252">
            <w:pPr>
              <w:jc w:val="both"/>
              <w:rPr>
                <w:rFonts w:ascii="Arial" w:hAnsi="Arial" w:cs="Arial"/>
                <w:lang w:val="it-IT"/>
              </w:rPr>
            </w:pPr>
            <w:r w:rsidRPr="00891ADC">
              <w:rPr>
                <w:rFonts w:ascii="Arial" w:hAnsi="Arial" w:cs="Arial"/>
                <w:lang w:val="it-IT"/>
              </w:rPr>
              <w:t>coordinate bancarie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76F33ED" w14:textId="02836F18" w:rsidR="00891ADC" w:rsidRPr="00C67696" w:rsidRDefault="00891ADC" w:rsidP="009F325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IBAN: </w:t>
            </w: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9F3252" w:rsidRPr="00C67696" w14:paraId="568D8919" w14:textId="77777777">
        <w:tblPrEx>
          <w:shd w:val="clear" w:color="auto" w:fill="E0E0E0"/>
        </w:tblPrEx>
        <w:trPr>
          <w:trHeight w:val="567"/>
        </w:trPr>
        <w:tc>
          <w:tcPr>
            <w:tcW w:w="93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CCFD3" w14:textId="77777777" w:rsidR="009F3252" w:rsidRPr="00891ADC" w:rsidRDefault="00E96C0D" w:rsidP="009F32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891ADC">
              <w:rPr>
                <w:rFonts w:ascii="Arial" w:hAnsi="Arial" w:cs="Arial"/>
                <w:b/>
                <w:sz w:val="24"/>
                <w:szCs w:val="24"/>
                <w:lang w:val="it-IT"/>
              </w:rPr>
              <w:t>d i c h i a r a</w:t>
            </w:r>
          </w:p>
        </w:tc>
      </w:tr>
      <w:tr w:rsidR="009F3252" w:rsidRPr="00842863" w14:paraId="665ADC32" w14:textId="77777777">
        <w:tblPrEx>
          <w:shd w:val="clear" w:color="auto" w:fill="E0E0E0"/>
        </w:tblPrEx>
        <w:trPr>
          <w:trHeight w:val="830"/>
        </w:trPr>
        <w:tc>
          <w:tcPr>
            <w:tcW w:w="9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F237FF" w14:textId="2B2135FA" w:rsidR="009F3252" w:rsidRPr="00C67696" w:rsidRDefault="00E96C0D" w:rsidP="00891ADC">
            <w:pPr>
              <w:tabs>
                <w:tab w:val="left" w:pos="1288"/>
              </w:tabs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 xml:space="preserve">sotto </w:t>
            </w:r>
            <w:r w:rsidR="0012646D" w:rsidRPr="00C67696">
              <w:rPr>
                <w:rFonts w:ascii="Arial" w:hAnsi="Arial" w:cs="Arial"/>
                <w:lang w:val="it-IT"/>
              </w:rPr>
              <w:t xml:space="preserve">la </w:t>
            </w:r>
            <w:r w:rsidRPr="00C67696">
              <w:rPr>
                <w:rFonts w:ascii="Arial" w:hAnsi="Arial" w:cs="Arial"/>
                <w:lang w:val="it-IT"/>
              </w:rPr>
              <w:t>propria responsabilità e</w:t>
            </w:r>
            <w:r w:rsidR="0012646D" w:rsidRPr="00C67696">
              <w:rPr>
                <w:rFonts w:ascii="Arial" w:hAnsi="Arial" w:cs="Arial"/>
                <w:lang w:val="it-IT"/>
              </w:rPr>
              <w:t xml:space="preserve"> conscio del fatto che </w:t>
            </w:r>
            <w:r w:rsidRPr="00C67696">
              <w:rPr>
                <w:rFonts w:ascii="Arial" w:hAnsi="Arial" w:cs="Arial"/>
                <w:lang w:val="it-IT"/>
              </w:rPr>
              <w:t>le dichiarazioni mendaci</w:t>
            </w:r>
            <w:r w:rsidR="0012646D" w:rsidRPr="00C67696">
              <w:rPr>
                <w:rFonts w:ascii="Arial" w:hAnsi="Arial" w:cs="Arial"/>
                <w:lang w:val="it-IT"/>
              </w:rPr>
              <w:t xml:space="preserve"> e </w:t>
            </w:r>
            <w:r w:rsidRPr="00C67696">
              <w:rPr>
                <w:rFonts w:ascii="Arial" w:hAnsi="Arial" w:cs="Arial"/>
                <w:lang w:val="it-IT"/>
              </w:rPr>
              <w:t xml:space="preserve">le falsità negli atti </w:t>
            </w:r>
            <w:r w:rsidR="0012646D" w:rsidRPr="00C67696">
              <w:rPr>
                <w:rFonts w:ascii="Arial" w:hAnsi="Arial" w:cs="Arial"/>
                <w:lang w:val="it-IT"/>
              </w:rPr>
              <w:t>sono punite penalmente</w:t>
            </w:r>
            <w:r w:rsidRPr="00C67696">
              <w:rPr>
                <w:rFonts w:ascii="Arial" w:hAnsi="Arial" w:cs="Arial"/>
                <w:lang w:val="it-IT"/>
              </w:rPr>
              <w:t xml:space="preserve"> ai sensi dell’art. 76 del D.P.R. 28 dicembre 2000, n. </w:t>
            </w:r>
            <w:r w:rsidR="00067266" w:rsidRPr="00C67696">
              <w:rPr>
                <w:rFonts w:ascii="Arial" w:hAnsi="Arial" w:cs="Arial"/>
                <w:lang w:val="it-IT"/>
              </w:rPr>
              <w:t>445,</w:t>
            </w:r>
            <w:r w:rsidR="00891ADC">
              <w:rPr>
                <w:rFonts w:ascii="Arial" w:hAnsi="Arial" w:cs="Arial"/>
                <w:lang w:val="it-IT"/>
              </w:rPr>
              <w:t xml:space="preserve"> </w:t>
            </w:r>
            <w:r w:rsidR="00067266" w:rsidRPr="00C67696">
              <w:rPr>
                <w:rFonts w:ascii="Arial" w:hAnsi="Arial" w:cs="Arial"/>
                <w:lang w:val="it-IT"/>
              </w:rPr>
              <w:t>quanto segue:</w:t>
            </w:r>
          </w:p>
        </w:tc>
      </w:tr>
    </w:tbl>
    <w:p w14:paraId="46BE4A99" w14:textId="77777777" w:rsidR="00700B07" w:rsidRPr="00836F2A" w:rsidRDefault="00700B07" w:rsidP="00700B07">
      <w:pPr>
        <w:rPr>
          <w:rFonts w:ascii="Arial" w:hAnsi="Arial" w:cs="Arial"/>
          <w:sz w:val="12"/>
          <w:szCs w:val="12"/>
          <w:lang w:val="it-IT"/>
        </w:rPr>
      </w:pPr>
    </w:p>
    <w:tbl>
      <w:tblPr>
        <w:tblStyle w:val="Tabellenraster"/>
        <w:tblW w:w="9356" w:type="dxa"/>
        <w:tblInd w:w="-3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"/>
        <w:gridCol w:w="8788"/>
      </w:tblGrid>
      <w:tr w:rsidR="006742ED" w:rsidRPr="00842863" w14:paraId="1813E977" w14:textId="77777777">
        <w:trPr>
          <w:trHeight w:val="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D40A0A8" w14:textId="77777777" w:rsidR="006742ED" w:rsidRPr="00C67696" w:rsidRDefault="006742ED" w:rsidP="006742ED">
            <w:pPr>
              <w:tabs>
                <w:tab w:val="left" w:pos="426"/>
              </w:tabs>
              <w:spacing w:before="120"/>
              <w:ind w:left="397" w:hanging="397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>A.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0360150B" w14:textId="77777777" w:rsidR="006742ED" w:rsidRPr="00C67696" w:rsidRDefault="00F870B9" w:rsidP="00571061">
            <w:pPr>
              <w:tabs>
                <w:tab w:val="left" w:pos="426"/>
              </w:tabs>
              <w:spacing w:before="120" w:after="60"/>
              <w:ind w:left="397" w:hanging="397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>Dichiarazione per la documentazione presentata</w:t>
            </w:r>
          </w:p>
        </w:tc>
      </w:tr>
      <w:tr w:rsidR="00325D12" w:rsidRPr="00C67696" w14:paraId="556B81CB" w14:textId="77777777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4EF042FC" w14:textId="77777777" w:rsidR="00325D12" w:rsidRPr="00C67696" w:rsidRDefault="00325D12" w:rsidP="00325D12">
            <w:pPr>
              <w:jc w:val="both"/>
              <w:rPr>
                <w:rFonts w:ascii="Arial" w:hAnsi="Arial" w:cs="Arial"/>
                <w:lang w:val="it-IT"/>
              </w:rPr>
            </w:pPr>
          </w:p>
          <w:p w14:paraId="7246A5B2" w14:textId="77777777" w:rsidR="00325D12" w:rsidRPr="00C67696" w:rsidRDefault="00F870B9" w:rsidP="00C67696">
            <w:pPr>
              <w:tabs>
                <w:tab w:val="left" w:pos="581"/>
              </w:tabs>
              <w:ind w:left="597" w:hanging="421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42863">
              <w:rPr>
                <w:rFonts w:ascii="Arial" w:hAnsi="Arial" w:cs="Arial"/>
                <w:lang w:val="it-IT"/>
              </w:rPr>
            </w:r>
            <w:r w:rsidR="00842863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r w:rsidRPr="00C67696">
              <w:rPr>
                <w:rFonts w:ascii="Arial" w:hAnsi="Arial" w:cs="Arial"/>
                <w:lang w:val="it-IT"/>
              </w:rPr>
              <w:tab/>
            </w:r>
            <w:r w:rsidR="00067266" w:rsidRPr="00C67696">
              <w:rPr>
                <w:rFonts w:ascii="Arial" w:hAnsi="Arial" w:cs="Arial"/>
                <w:lang w:val="it-IT"/>
              </w:rPr>
              <w:t xml:space="preserve">La </w:t>
            </w:r>
            <w:r w:rsidR="00816F13" w:rsidRPr="00C67696">
              <w:rPr>
                <w:rFonts w:ascii="Arial" w:hAnsi="Arial" w:cs="Arial"/>
                <w:lang w:val="it-IT"/>
              </w:rPr>
              <w:t xml:space="preserve">documentazione presentata si riferisce all’obiettivo </w:t>
            </w:r>
            <w:r w:rsidR="00067266" w:rsidRPr="00C67696">
              <w:rPr>
                <w:rFonts w:ascii="Arial" w:hAnsi="Arial" w:cs="Arial"/>
                <w:lang w:val="it-IT"/>
              </w:rPr>
              <w:t xml:space="preserve">del progetto </w:t>
            </w:r>
            <w:r w:rsidR="00816F13" w:rsidRPr="00C67696">
              <w:rPr>
                <w:rFonts w:ascii="Arial" w:hAnsi="Arial" w:cs="Arial"/>
                <w:lang w:val="it-IT"/>
              </w:rPr>
              <w:t xml:space="preserve">per il quale è stato concesso il contributo </w:t>
            </w:r>
            <w:r w:rsidR="00067266" w:rsidRPr="00C67696">
              <w:rPr>
                <w:rFonts w:ascii="Arial" w:hAnsi="Arial" w:cs="Arial"/>
                <w:lang w:val="it-IT"/>
              </w:rPr>
              <w:t xml:space="preserve">e </w:t>
            </w:r>
            <w:r w:rsidR="00067266" w:rsidRPr="00C67696">
              <w:rPr>
                <w:rFonts w:ascii="Arial" w:hAnsi="Arial" w:cs="Arial"/>
                <w:b/>
                <w:lang w:val="it-IT"/>
              </w:rPr>
              <w:t xml:space="preserve">non </w:t>
            </w:r>
            <w:r w:rsidR="00816F13" w:rsidRPr="00C67696">
              <w:rPr>
                <w:rFonts w:ascii="Arial" w:hAnsi="Arial" w:cs="Arial"/>
                <w:b/>
                <w:lang w:val="it-IT"/>
              </w:rPr>
              <w:t xml:space="preserve">riguarda i costi non </w:t>
            </w:r>
            <w:r w:rsidR="00C67696" w:rsidRPr="00C67696">
              <w:rPr>
                <w:rFonts w:ascii="Arial" w:hAnsi="Arial" w:cs="Arial"/>
                <w:b/>
                <w:lang w:val="it-IT"/>
              </w:rPr>
              <w:t>riconosciuti</w:t>
            </w:r>
            <w:r w:rsidR="00C67696" w:rsidRPr="00C67696">
              <w:rPr>
                <w:rFonts w:ascii="Arial" w:hAnsi="Arial" w:cs="Arial"/>
                <w:lang w:val="it-IT"/>
              </w:rPr>
              <w:t>. *)</w:t>
            </w:r>
          </w:p>
          <w:p w14:paraId="1B4F89F0" w14:textId="77777777" w:rsidR="00325D12" w:rsidRPr="00C67696" w:rsidRDefault="00325D12" w:rsidP="004D1BBF">
            <w:pPr>
              <w:tabs>
                <w:tab w:val="left" w:pos="601"/>
              </w:tabs>
              <w:ind w:left="601" w:hanging="425"/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185F3F23" w14:textId="77777777" w:rsidR="00325D12" w:rsidRPr="00836F2A" w:rsidRDefault="00325D12" w:rsidP="00325D12">
      <w:pPr>
        <w:jc w:val="both"/>
        <w:rPr>
          <w:rFonts w:ascii="Arial" w:hAnsi="Arial" w:cs="Arial"/>
          <w:sz w:val="12"/>
          <w:szCs w:val="12"/>
          <w:lang w:val="it-IT"/>
        </w:rPr>
      </w:pPr>
    </w:p>
    <w:tbl>
      <w:tblPr>
        <w:tblStyle w:val="Tabellenraster"/>
        <w:tblW w:w="9356" w:type="dxa"/>
        <w:tblInd w:w="-3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"/>
        <w:gridCol w:w="1842"/>
        <w:gridCol w:w="3969"/>
        <w:gridCol w:w="993"/>
        <w:gridCol w:w="1701"/>
        <w:gridCol w:w="283"/>
      </w:tblGrid>
      <w:tr w:rsidR="00030609" w:rsidRPr="00C67696" w14:paraId="154375C9" w14:textId="77777777">
        <w:trPr>
          <w:trHeight w:val="34"/>
        </w:trPr>
        <w:tc>
          <w:tcPr>
            <w:tcW w:w="568" w:type="dxa"/>
            <w:shd w:val="clear" w:color="auto" w:fill="CCFFCC"/>
          </w:tcPr>
          <w:p w14:paraId="1905D4E5" w14:textId="77777777" w:rsidR="00030609" w:rsidRPr="00C67696" w:rsidRDefault="00C21858" w:rsidP="00030609">
            <w:pPr>
              <w:tabs>
                <w:tab w:val="left" w:pos="426"/>
              </w:tabs>
              <w:spacing w:before="120"/>
              <w:ind w:left="397" w:hanging="397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>B</w:t>
            </w:r>
            <w:r w:rsidR="00030609"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8788" w:type="dxa"/>
            <w:gridSpan w:val="5"/>
            <w:shd w:val="clear" w:color="auto" w:fill="CCFFCC"/>
          </w:tcPr>
          <w:p w14:paraId="0FC50AFE" w14:textId="77777777" w:rsidR="00030609" w:rsidRPr="00C67696" w:rsidRDefault="00EC0967" w:rsidP="00571061">
            <w:pPr>
              <w:tabs>
                <w:tab w:val="left" w:pos="426"/>
              </w:tabs>
              <w:spacing w:before="120" w:after="60"/>
              <w:ind w:left="397" w:hanging="397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>Piano di finanziamento</w:t>
            </w:r>
          </w:p>
        </w:tc>
      </w:tr>
      <w:tr w:rsidR="00BB0553" w:rsidRPr="00842863" w14:paraId="28B2BAC8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  <w:tcBorders>
              <w:bottom w:val="nil"/>
            </w:tcBorders>
            <w:shd w:val="clear" w:color="auto" w:fill="FFFF99"/>
          </w:tcPr>
          <w:p w14:paraId="580A6CBF" w14:textId="77777777" w:rsidR="0045549E" w:rsidRPr="00C67696" w:rsidRDefault="003A3FB3" w:rsidP="0045549E">
            <w:pPr>
              <w:numPr>
                <w:ilvl w:val="0"/>
                <w:numId w:val="29"/>
              </w:numPr>
              <w:tabs>
                <w:tab w:val="clear" w:pos="284"/>
                <w:tab w:val="num" w:pos="601"/>
              </w:tabs>
              <w:ind w:hanging="108"/>
              <w:jc w:val="both"/>
              <w:rPr>
                <w:rFonts w:ascii="Arial" w:hAnsi="Arial" w:cs="Arial"/>
                <w:i/>
                <w:lang w:val="it-IT"/>
              </w:rPr>
            </w:pPr>
            <w:r w:rsidRPr="00C67696">
              <w:rPr>
                <w:rFonts w:ascii="Arial" w:hAnsi="Arial" w:cs="Arial"/>
                <w:i/>
                <w:lang w:val="it-IT"/>
              </w:rPr>
              <w:t>Si prega di indicare la V</w:t>
            </w:r>
            <w:r w:rsidR="00561AE7" w:rsidRPr="00C67696">
              <w:rPr>
                <w:rFonts w:ascii="Arial" w:hAnsi="Arial" w:cs="Arial"/>
                <w:i/>
                <w:lang w:val="it-IT"/>
              </w:rPr>
              <w:t>ostra</w:t>
            </w:r>
            <w:r w:rsidRPr="00C67696">
              <w:rPr>
                <w:rFonts w:ascii="Arial" w:hAnsi="Arial" w:cs="Arial"/>
                <w:i/>
                <w:lang w:val="it-IT"/>
              </w:rPr>
              <w:t xml:space="preserve"> situazione:</w:t>
            </w:r>
          </w:p>
          <w:p w14:paraId="22FAB53A" w14:textId="77777777" w:rsidR="00BB0553" w:rsidRPr="00C67696" w:rsidRDefault="00BB0553" w:rsidP="00BB0553">
            <w:pPr>
              <w:tabs>
                <w:tab w:val="left" w:pos="426"/>
              </w:tabs>
              <w:ind w:left="397" w:hanging="397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14:paraId="070743BF" w14:textId="77777777" w:rsidR="00BB0553" w:rsidRPr="00C67696" w:rsidRDefault="00BB0553" w:rsidP="00E96113">
            <w:pPr>
              <w:tabs>
                <w:tab w:val="left" w:pos="-1242"/>
              </w:tabs>
              <w:ind w:left="601" w:hanging="425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42863">
              <w:rPr>
                <w:rFonts w:ascii="Arial" w:hAnsi="Arial" w:cs="Arial"/>
                <w:lang w:val="it-IT"/>
              </w:rPr>
            </w:r>
            <w:r w:rsidR="00842863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r w:rsidRPr="00C67696">
              <w:rPr>
                <w:rFonts w:ascii="Arial" w:hAnsi="Arial" w:cs="Arial"/>
                <w:lang w:val="it-IT"/>
              </w:rPr>
              <w:tab/>
            </w:r>
            <w:r w:rsidR="00303F80" w:rsidRPr="00C67696">
              <w:rPr>
                <w:rFonts w:ascii="Arial" w:hAnsi="Arial" w:cs="Arial"/>
                <w:lang w:val="it-IT"/>
              </w:rPr>
              <w:t xml:space="preserve">L’ente locale </w:t>
            </w:r>
            <w:r w:rsidR="00303F80" w:rsidRPr="00C67696">
              <w:rPr>
                <w:rFonts w:ascii="Arial" w:hAnsi="Arial" w:cs="Arial"/>
                <w:b/>
                <w:lang w:val="it-IT"/>
              </w:rPr>
              <w:t>non ha ottenuto ulteriori finanziamenti</w:t>
            </w:r>
            <w:r w:rsidR="00303F80" w:rsidRPr="00C67696">
              <w:rPr>
                <w:rFonts w:ascii="Arial" w:hAnsi="Arial" w:cs="Arial"/>
                <w:lang w:val="it-IT"/>
              </w:rPr>
              <w:t xml:space="preserve"> </w:t>
            </w:r>
            <w:r w:rsidR="00586D73" w:rsidRPr="00C67696">
              <w:rPr>
                <w:rFonts w:ascii="Arial" w:hAnsi="Arial" w:cs="Arial"/>
                <w:lang w:val="it-IT"/>
              </w:rPr>
              <w:t xml:space="preserve">(né risarcimento di tipo assicurativo) </w:t>
            </w:r>
            <w:r w:rsidR="00303F80" w:rsidRPr="00C67696">
              <w:rPr>
                <w:rFonts w:ascii="Arial" w:hAnsi="Arial" w:cs="Arial"/>
                <w:lang w:val="it-IT"/>
              </w:rPr>
              <w:t>per la stessa misura di protezione civile</w:t>
            </w:r>
            <w:r w:rsidR="00EC0967" w:rsidRPr="00C67696">
              <w:rPr>
                <w:rFonts w:ascii="Arial" w:hAnsi="Arial" w:cs="Arial"/>
                <w:lang w:val="it-IT"/>
              </w:rPr>
              <w:t>.</w:t>
            </w:r>
          </w:p>
          <w:p w14:paraId="3CBEA96A" w14:textId="77777777" w:rsidR="003238E2" w:rsidRPr="00C67696" w:rsidRDefault="003238E2" w:rsidP="00BB0553">
            <w:pPr>
              <w:tabs>
                <w:tab w:val="left" w:pos="426"/>
              </w:tabs>
              <w:ind w:left="397" w:hanging="397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14:paraId="797615BB" w14:textId="77777777" w:rsidR="00BB0553" w:rsidRPr="00C67696" w:rsidRDefault="00E96113" w:rsidP="00E96113">
            <w:pPr>
              <w:ind w:left="601" w:hanging="601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ab/>
            </w:r>
            <w:r w:rsidR="00BB0553" w:rsidRPr="00C67696">
              <w:rPr>
                <w:rFonts w:ascii="Arial" w:hAnsi="Arial" w:cs="Arial"/>
                <w:lang w:val="it-IT"/>
              </w:rPr>
              <w:t>o</w:t>
            </w:r>
            <w:r w:rsidR="00EC0967" w:rsidRPr="00C67696">
              <w:rPr>
                <w:rFonts w:ascii="Arial" w:hAnsi="Arial" w:cs="Arial"/>
                <w:lang w:val="it-IT"/>
              </w:rPr>
              <w:t>ppure</w:t>
            </w:r>
          </w:p>
          <w:p w14:paraId="422C990D" w14:textId="77777777" w:rsidR="00BB0553" w:rsidRPr="00C67696" w:rsidRDefault="00BB0553" w:rsidP="00BB0553">
            <w:pPr>
              <w:tabs>
                <w:tab w:val="left" w:pos="426"/>
              </w:tabs>
              <w:ind w:left="397" w:hanging="397"/>
              <w:jc w:val="both"/>
              <w:rPr>
                <w:rFonts w:ascii="Arial" w:hAnsi="Arial" w:cs="Arial"/>
                <w:sz w:val="12"/>
                <w:szCs w:val="12"/>
                <w:lang w:val="it-IT"/>
              </w:rPr>
            </w:pPr>
          </w:p>
          <w:p w14:paraId="43F853C6" w14:textId="77777777" w:rsidR="00BB0553" w:rsidRPr="00C67696" w:rsidRDefault="00BB0553" w:rsidP="00E96113">
            <w:pPr>
              <w:ind w:left="601" w:hanging="425"/>
              <w:jc w:val="both"/>
              <w:rPr>
                <w:rFonts w:ascii="Arial" w:hAnsi="Arial" w:cs="Arial"/>
                <w:b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42863">
              <w:rPr>
                <w:rFonts w:ascii="Arial" w:hAnsi="Arial" w:cs="Arial"/>
                <w:lang w:val="it-IT"/>
              </w:rPr>
            </w:r>
            <w:r w:rsidR="00842863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r w:rsidRPr="00C67696">
              <w:rPr>
                <w:rFonts w:ascii="Arial" w:hAnsi="Arial" w:cs="Arial"/>
                <w:lang w:val="it-IT"/>
              </w:rPr>
              <w:tab/>
            </w:r>
            <w:r w:rsidR="00301412" w:rsidRPr="00C67696">
              <w:rPr>
                <w:rFonts w:ascii="Arial" w:hAnsi="Arial" w:cs="Arial"/>
                <w:lang w:val="it-IT"/>
              </w:rPr>
              <w:t xml:space="preserve">L’ente locale </w:t>
            </w:r>
            <w:r w:rsidR="00301412" w:rsidRPr="00C67696">
              <w:rPr>
                <w:rFonts w:ascii="Arial" w:hAnsi="Arial" w:cs="Arial"/>
                <w:b/>
                <w:lang w:val="it-IT"/>
              </w:rPr>
              <w:t>ha ottenuto</w:t>
            </w:r>
            <w:r w:rsidR="00301412" w:rsidRPr="00C67696">
              <w:rPr>
                <w:rFonts w:ascii="Arial" w:hAnsi="Arial" w:cs="Arial"/>
                <w:lang w:val="it-IT"/>
              </w:rPr>
              <w:t xml:space="preserve"> </w:t>
            </w:r>
            <w:r w:rsidR="003A3FB3" w:rsidRPr="00C67696">
              <w:rPr>
                <w:rFonts w:ascii="Arial" w:hAnsi="Arial" w:cs="Arial"/>
                <w:lang w:val="it-IT"/>
              </w:rPr>
              <w:t xml:space="preserve">i seguenti </w:t>
            </w:r>
            <w:r w:rsidR="00301412" w:rsidRPr="00C67696">
              <w:rPr>
                <w:rFonts w:ascii="Arial" w:hAnsi="Arial" w:cs="Arial"/>
                <w:b/>
                <w:lang w:val="it-IT"/>
              </w:rPr>
              <w:t>ulteriori finanziamenti</w:t>
            </w:r>
            <w:r w:rsidR="00301412" w:rsidRPr="00C67696">
              <w:rPr>
                <w:rFonts w:ascii="Arial" w:hAnsi="Arial" w:cs="Arial"/>
                <w:lang w:val="it-IT"/>
              </w:rPr>
              <w:t xml:space="preserve"> </w:t>
            </w:r>
            <w:r w:rsidR="00586D73" w:rsidRPr="00C67696">
              <w:rPr>
                <w:rFonts w:ascii="Arial" w:hAnsi="Arial" w:cs="Arial"/>
                <w:lang w:val="it-IT"/>
              </w:rPr>
              <w:t>(</w:t>
            </w:r>
            <w:r w:rsidR="00E534DF" w:rsidRPr="00C67696">
              <w:rPr>
                <w:rFonts w:ascii="Arial" w:hAnsi="Arial" w:cs="Arial"/>
                <w:lang w:val="it-IT"/>
              </w:rPr>
              <w:t xml:space="preserve">o </w:t>
            </w:r>
            <w:r w:rsidR="00586D73" w:rsidRPr="00C67696">
              <w:rPr>
                <w:rFonts w:ascii="Arial" w:hAnsi="Arial" w:cs="Arial"/>
                <w:lang w:val="it-IT"/>
              </w:rPr>
              <w:t xml:space="preserve">risarcimento di tipo assicurativo) </w:t>
            </w:r>
            <w:r w:rsidR="00301412" w:rsidRPr="00C67696">
              <w:rPr>
                <w:rFonts w:ascii="Arial" w:hAnsi="Arial" w:cs="Arial"/>
                <w:lang w:val="it-IT"/>
              </w:rPr>
              <w:t>per la stessa misura di protezione civile</w:t>
            </w:r>
            <w:r w:rsidRPr="00C67696">
              <w:rPr>
                <w:rFonts w:ascii="Arial" w:hAnsi="Arial" w:cs="Arial"/>
                <w:lang w:val="it-IT"/>
              </w:rPr>
              <w:t>:</w:t>
            </w:r>
          </w:p>
        </w:tc>
      </w:tr>
      <w:tr w:rsidR="00301412" w:rsidRPr="00C67696" w14:paraId="7FF1BE74" w14:textId="7777777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6BB45B0D" w14:textId="77777777" w:rsidR="003238E2" w:rsidRPr="00C67696" w:rsidRDefault="003238E2" w:rsidP="003238E2">
            <w:pPr>
              <w:tabs>
                <w:tab w:val="left" w:pos="426"/>
              </w:tabs>
              <w:spacing w:before="120" w:after="6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CCFFCC"/>
            <w:vAlign w:val="center"/>
          </w:tcPr>
          <w:p w14:paraId="0115FE1C" w14:textId="77777777" w:rsidR="003238E2" w:rsidRPr="00C67696" w:rsidRDefault="00301412" w:rsidP="003238E2">
            <w:pPr>
              <w:tabs>
                <w:tab w:val="left" w:pos="426"/>
              </w:tabs>
              <w:spacing w:before="120" w:after="60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Ente</w:t>
            </w:r>
            <w:r w:rsidR="003238E2" w:rsidRPr="00C67696">
              <w:rPr>
                <w:rFonts w:ascii="Arial" w:hAnsi="Arial" w:cs="Arial"/>
                <w:lang w:val="it-IT"/>
              </w:rPr>
              <w:t>/a</w:t>
            </w:r>
            <w:r w:rsidRPr="00C67696">
              <w:rPr>
                <w:rFonts w:ascii="Arial" w:hAnsi="Arial" w:cs="Arial"/>
                <w:lang w:val="it-IT"/>
              </w:rPr>
              <w:t>ltro</w:t>
            </w:r>
            <w:r w:rsidR="003238E2" w:rsidRPr="00C67696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FFFF99"/>
            <w:vAlign w:val="center"/>
          </w:tcPr>
          <w:p w14:paraId="43C2195D" w14:textId="77777777" w:rsidR="003238E2" w:rsidRPr="00C67696" w:rsidRDefault="003238E2" w:rsidP="003238E2">
            <w:pPr>
              <w:tabs>
                <w:tab w:val="left" w:pos="426"/>
              </w:tabs>
              <w:spacing w:before="120" w:after="60"/>
              <w:ind w:right="170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0" w:name="Text50"/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bookmarkEnd w:id="0"/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CC"/>
            <w:vAlign w:val="center"/>
          </w:tcPr>
          <w:p w14:paraId="0853F089" w14:textId="77777777" w:rsidR="003238E2" w:rsidRPr="00C67696" w:rsidRDefault="00301412" w:rsidP="003238E2">
            <w:pPr>
              <w:tabs>
                <w:tab w:val="left" w:pos="426"/>
              </w:tabs>
              <w:spacing w:before="120" w:after="60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Importo</w:t>
            </w:r>
            <w:r w:rsidR="003238E2" w:rsidRPr="00C67696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FFFF99"/>
            <w:vAlign w:val="center"/>
          </w:tcPr>
          <w:p w14:paraId="173F7E5B" w14:textId="77777777" w:rsidR="003238E2" w:rsidRPr="00C67696" w:rsidRDefault="003238E2" w:rsidP="003238E2">
            <w:pPr>
              <w:tabs>
                <w:tab w:val="left" w:pos="426"/>
              </w:tabs>
              <w:spacing w:before="120" w:after="60"/>
              <w:jc w:val="right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bookmarkEnd w:id="1"/>
            <w:r w:rsidRPr="00C67696">
              <w:rPr>
                <w:rFonts w:ascii="Arial" w:hAnsi="Arial" w:cs="Arial"/>
                <w:lang w:val="it-IT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79DF2094" w14:textId="77777777" w:rsidR="003238E2" w:rsidRPr="00C67696" w:rsidRDefault="003238E2" w:rsidP="003238E2">
            <w:pPr>
              <w:tabs>
                <w:tab w:val="left" w:pos="426"/>
              </w:tabs>
              <w:spacing w:before="120" w:after="6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301412" w:rsidRPr="00C67696" w14:paraId="253F9599" w14:textId="77777777"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</w:tcPr>
          <w:p w14:paraId="78246F88" w14:textId="77777777" w:rsidR="003238E2" w:rsidRPr="00C67696" w:rsidRDefault="003238E2" w:rsidP="003238E2">
            <w:pPr>
              <w:tabs>
                <w:tab w:val="left" w:pos="426"/>
              </w:tabs>
              <w:spacing w:before="120" w:after="60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CCFFCC"/>
            <w:vAlign w:val="center"/>
          </w:tcPr>
          <w:p w14:paraId="28D7BD4D" w14:textId="77777777" w:rsidR="003238E2" w:rsidRPr="00C67696" w:rsidRDefault="00301412" w:rsidP="003238E2">
            <w:pPr>
              <w:tabs>
                <w:tab w:val="left" w:pos="426"/>
              </w:tabs>
              <w:spacing w:before="120" w:after="60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Ente</w:t>
            </w:r>
            <w:r w:rsidR="003238E2" w:rsidRPr="00C67696">
              <w:rPr>
                <w:rFonts w:ascii="Arial" w:hAnsi="Arial" w:cs="Arial"/>
                <w:lang w:val="it-IT"/>
              </w:rPr>
              <w:t>/a</w:t>
            </w:r>
            <w:r w:rsidRPr="00C67696">
              <w:rPr>
                <w:rFonts w:ascii="Arial" w:hAnsi="Arial" w:cs="Arial"/>
                <w:lang w:val="it-IT"/>
              </w:rPr>
              <w:t>ltro</w:t>
            </w:r>
            <w:r w:rsidR="003238E2" w:rsidRPr="00C67696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786076A" w14:textId="77777777" w:rsidR="003238E2" w:rsidRPr="00C67696" w:rsidRDefault="003238E2" w:rsidP="003238E2">
            <w:pPr>
              <w:tabs>
                <w:tab w:val="left" w:pos="426"/>
              </w:tabs>
              <w:spacing w:before="120" w:after="60"/>
              <w:ind w:right="170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bookmarkEnd w:id="2"/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CCFFCC"/>
            <w:vAlign w:val="center"/>
          </w:tcPr>
          <w:p w14:paraId="6BD7628B" w14:textId="77777777" w:rsidR="003238E2" w:rsidRPr="00C67696" w:rsidRDefault="00301412" w:rsidP="003238E2">
            <w:pPr>
              <w:tabs>
                <w:tab w:val="left" w:pos="426"/>
              </w:tabs>
              <w:spacing w:before="120" w:after="60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t>Importo</w:t>
            </w:r>
            <w:r w:rsidR="003238E2" w:rsidRPr="00C67696">
              <w:rPr>
                <w:rFonts w:ascii="Arial" w:hAnsi="Arial" w:cs="Arial"/>
                <w:lang w:val="it-IT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40EC6435" w14:textId="77777777" w:rsidR="003238E2" w:rsidRPr="00C67696" w:rsidRDefault="003238E2" w:rsidP="003238E2">
            <w:pPr>
              <w:tabs>
                <w:tab w:val="left" w:pos="426"/>
              </w:tabs>
              <w:spacing w:before="120" w:after="60"/>
              <w:jc w:val="right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Pr="00C67696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lang w:val="it-IT"/>
              </w:rPr>
            </w:r>
            <w:r w:rsidRPr="00C67696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lang w:val="it-IT"/>
              </w:rPr>
              <w:t> </w:t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bookmarkEnd w:id="3"/>
            <w:r w:rsidRPr="00C67696">
              <w:rPr>
                <w:rFonts w:ascii="Arial" w:hAnsi="Arial" w:cs="Arial"/>
                <w:lang w:val="it-IT"/>
              </w:rPr>
              <w:t xml:space="preserve"> €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47CD2CE1" w14:textId="77777777" w:rsidR="003238E2" w:rsidRPr="00C67696" w:rsidRDefault="003238E2" w:rsidP="003238E2">
            <w:pPr>
              <w:tabs>
                <w:tab w:val="left" w:pos="426"/>
              </w:tabs>
              <w:spacing w:before="120" w:after="60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A15FF3" w:rsidRPr="00C67696" w14:paraId="1D1B3C6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6"/>
            <w:tcBorders>
              <w:top w:val="nil"/>
            </w:tcBorders>
            <w:shd w:val="clear" w:color="auto" w:fill="FFFF99"/>
          </w:tcPr>
          <w:p w14:paraId="135ACA9A" w14:textId="77777777" w:rsidR="00A15FF3" w:rsidRPr="00C67696" w:rsidRDefault="00A15FF3" w:rsidP="004463CE">
            <w:pPr>
              <w:rPr>
                <w:rFonts w:ascii="Arial" w:hAnsi="Arial" w:cs="Arial"/>
                <w:lang w:val="it-IT"/>
              </w:rPr>
            </w:pPr>
          </w:p>
        </w:tc>
      </w:tr>
    </w:tbl>
    <w:p w14:paraId="38E82530" w14:textId="77777777" w:rsidR="00BC74A6" w:rsidRPr="00836F2A" w:rsidRDefault="00BC74A6">
      <w:pPr>
        <w:rPr>
          <w:rFonts w:ascii="Arial" w:hAnsi="Arial" w:cs="Arial"/>
          <w:sz w:val="12"/>
          <w:szCs w:val="12"/>
          <w:lang w:val="it-IT"/>
        </w:rPr>
      </w:pPr>
    </w:p>
    <w:tbl>
      <w:tblPr>
        <w:tblStyle w:val="Tabellenraster"/>
        <w:tblW w:w="9356" w:type="dxa"/>
        <w:tblInd w:w="-3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"/>
        <w:gridCol w:w="8788"/>
      </w:tblGrid>
      <w:tr w:rsidR="00BC74A6" w:rsidRPr="00842863" w14:paraId="6264BD51" w14:textId="77777777">
        <w:trPr>
          <w:trHeight w:val="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CE77502" w14:textId="77777777" w:rsidR="00BC74A6" w:rsidRPr="00C67696" w:rsidRDefault="0045549E" w:rsidP="00BC74A6">
            <w:pPr>
              <w:tabs>
                <w:tab w:val="left" w:pos="426"/>
              </w:tabs>
              <w:spacing w:before="120"/>
              <w:ind w:left="397" w:hanging="397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>C</w:t>
            </w:r>
            <w:r w:rsidR="00BC74A6"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680AE03" w14:textId="77777777" w:rsidR="00BC74A6" w:rsidRPr="00C67696" w:rsidRDefault="006339E2" w:rsidP="002E6618">
            <w:pPr>
              <w:tabs>
                <w:tab w:val="left" w:pos="426"/>
              </w:tabs>
              <w:spacing w:before="120"/>
              <w:ind w:left="397" w:hanging="397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>Esecuzione</w:t>
            </w:r>
            <w:r w:rsidR="000B37FE"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completa</w:t>
            </w:r>
            <w:r w:rsidR="00F870B9" w:rsidRPr="00C67696"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 e corrispondenza all’obiettivo del progetto</w:t>
            </w:r>
          </w:p>
          <w:p w14:paraId="61A06C39" w14:textId="77777777" w:rsidR="00BC74A6" w:rsidRPr="00C67696" w:rsidRDefault="00BC74A6" w:rsidP="00571061">
            <w:pPr>
              <w:tabs>
                <w:tab w:val="left" w:pos="426"/>
              </w:tabs>
              <w:spacing w:before="60" w:after="60"/>
              <w:ind w:left="397" w:hanging="397"/>
              <w:jc w:val="both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(</w:t>
            </w:r>
            <w:r w:rsidR="000B37FE" w:rsidRPr="00C67696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vale solamente per liquidazioni finali</w:t>
            </w:r>
            <w:r w:rsidR="0045549E" w:rsidRPr="00C67696">
              <w:rPr>
                <w:rFonts w:ascii="Arial" w:hAnsi="Arial" w:cs="Arial"/>
                <w:b/>
                <w:i/>
                <w:sz w:val="16"/>
                <w:szCs w:val="16"/>
                <w:lang w:val="it-IT"/>
              </w:rPr>
              <w:t>)</w:t>
            </w:r>
          </w:p>
        </w:tc>
      </w:tr>
      <w:tr w:rsidR="00BC74A6" w:rsidRPr="00842863" w14:paraId="59D6C2B0" w14:textId="77777777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4DBFBADF" w14:textId="77777777" w:rsidR="00BC74A6" w:rsidRPr="00C67696" w:rsidRDefault="00BC74A6" w:rsidP="00BC74A6">
            <w:pPr>
              <w:tabs>
                <w:tab w:val="left" w:pos="426"/>
              </w:tabs>
              <w:ind w:left="397" w:hanging="397"/>
              <w:jc w:val="both"/>
              <w:rPr>
                <w:rFonts w:ascii="Arial" w:hAnsi="Arial" w:cs="Arial"/>
                <w:lang w:val="it-IT"/>
              </w:rPr>
            </w:pPr>
          </w:p>
          <w:p w14:paraId="4F70CCCF" w14:textId="77777777" w:rsidR="00BC74A6" w:rsidRPr="00C67696" w:rsidRDefault="00BC74A6" w:rsidP="00E96113">
            <w:pPr>
              <w:ind w:left="601" w:hanging="425"/>
              <w:rPr>
                <w:rFonts w:ascii="Arial" w:hAnsi="Arial" w:cs="Arial"/>
                <w:i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Bitte Zutreffendes ankreuz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42863">
              <w:rPr>
                <w:rFonts w:ascii="Arial" w:hAnsi="Arial" w:cs="Arial"/>
                <w:lang w:val="it-IT"/>
              </w:rPr>
            </w:r>
            <w:r w:rsidR="00842863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r w:rsidRPr="00C67696">
              <w:rPr>
                <w:rFonts w:ascii="Arial" w:hAnsi="Arial" w:cs="Arial"/>
                <w:lang w:val="it-IT"/>
              </w:rPr>
              <w:tab/>
            </w:r>
            <w:r w:rsidR="000B37FE" w:rsidRPr="00C67696">
              <w:rPr>
                <w:rFonts w:ascii="Arial" w:hAnsi="Arial" w:cs="Arial"/>
                <w:lang w:val="it-IT"/>
              </w:rPr>
              <w:t xml:space="preserve">La misura di protezione civile è stata </w:t>
            </w:r>
            <w:r w:rsidR="00561AE7" w:rsidRPr="00C67696">
              <w:rPr>
                <w:rFonts w:ascii="Arial" w:hAnsi="Arial" w:cs="Arial"/>
                <w:lang w:val="it-IT"/>
              </w:rPr>
              <w:t>interamente eseguita</w:t>
            </w:r>
            <w:r w:rsidR="000B37FE" w:rsidRPr="00C67696">
              <w:rPr>
                <w:rFonts w:ascii="Arial" w:hAnsi="Arial" w:cs="Arial"/>
                <w:lang w:val="it-IT"/>
              </w:rPr>
              <w:t>.</w:t>
            </w:r>
          </w:p>
          <w:p w14:paraId="356E0C33" w14:textId="77777777" w:rsidR="00166158" w:rsidRPr="00C67696" w:rsidRDefault="00166158" w:rsidP="00BC74A6">
            <w:pPr>
              <w:rPr>
                <w:rFonts w:ascii="Arial" w:hAnsi="Arial" w:cs="Arial"/>
                <w:lang w:val="it-IT"/>
              </w:rPr>
            </w:pPr>
          </w:p>
        </w:tc>
      </w:tr>
      <w:tr w:rsidR="00816F13" w:rsidRPr="00C67696" w14:paraId="06CE8ED7" w14:textId="77777777">
        <w:tc>
          <w:tcPr>
            <w:tcW w:w="9356" w:type="dxa"/>
            <w:gridSpan w:val="2"/>
            <w:tcBorders>
              <w:top w:val="single" w:sz="4" w:space="0" w:color="auto"/>
            </w:tcBorders>
            <w:shd w:val="clear" w:color="auto" w:fill="FFFF99"/>
          </w:tcPr>
          <w:p w14:paraId="1EF7C2B1" w14:textId="77777777" w:rsidR="00816F13" w:rsidRPr="00C67696" w:rsidRDefault="00816F13" w:rsidP="00CF1B89">
            <w:pPr>
              <w:tabs>
                <w:tab w:val="left" w:pos="426"/>
              </w:tabs>
              <w:ind w:left="397" w:hanging="397"/>
              <w:jc w:val="both"/>
              <w:rPr>
                <w:rFonts w:ascii="Arial" w:hAnsi="Arial" w:cs="Arial"/>
                <w:lang w:val="it-IT"/>
              </w:rPr>
            </w:pPr>
          </w:p>
          <w:p w14:paraId="433FEF5D" w14:textId="121A1A55" w:rsidR="00891ADC" w:rsidRPr="00891ADC" w:rsidRDefault="00816F13" w:rsidP="00891ADC">
            <w:pPr>
              <w:ind w:left="601" w:hanging="425"/>
              <w:rPr>
                <w:rFonts w:ascii="Arial" w:hAnsi="Arial" w:cs="Arial"/>
                <w:lang w:val="it-IT"/>
              </w:rPr>
            </w:pPr>
            <w:r w:rsidRPr="00C67696">
              <w:rPr>
                <w:rFonts w:ascii="Arial" w:hAnsi="Arial" w:cs="Arial"/>
                <w:lang w:val="it-IT"/>
              </w:rPr>
              <w:fldChar w:fldCharType="begin">
                <w:ffData>
                  <w:name w:val=""/>
                  <w:enabled/>
                  <w:calcOnExit w:val="0"/>
                  <w:helpText w:type="text" w:val="Bitte Zutreffendes ankreuzen!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7696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42863">
              <w:rPr>
                <w:rFonts w:ascii="Arial" w:hAnsi="Arial" w:cs="Arial"/>
                <w:lang w:val="it-IT"/>
              </w:rPr>
            </w:r>
            <w:r w:rsidR="00842863">
              <w:rPr>
                <w:rFonts w:ascii="Arial" w:hAnsi="Arial" w:cs="Arial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lang w:val="it-IT"/>
              </w:rPr>
              <w:fldChar w:fldCharType="end"/>
            </w:r>
            <w:r w:rsidRPr="00C67696">
              <w:rPr>
                <w:rFonts w:ascii="Arial" w:hAnsi="Arial" w:cs="Arial"/>
                <w:lang w:val="it-IT"/>
              </w:rPr>
              <w:tab/>
              <w:t xml:space="preserve">La misura di protezione civile </w:t>
            </w:r>
            <w:r w:rsidR="00F870B9" w:rsidRPr="00C67696">
              <w:rPr>
                <w:rFonts w:ascii="Arial" w:hAnsi="Arial" w:cs="Arial"/>
                <w:lang w:val="it-IT"/>
              </w:rPr>
              <w:t>adottata corrisponde all’obiettivo del progetto per il quale</w:t>
            </w:r>
            <w:r w:rsidR="003551DC" w:rsidRPr="00C67696">
              <w:rPr>
                <w:rFonts w:ascii="Arial" w:hAnsi="Arial" w:cs="Arial"/>
                <w:lang w:val="it-IT"/>
              </w:rPr>
              <w:t xml:space="preserve"> è stato</w:t>
            </w:r>
            <w:r w:rsidRPr="00C67696">
              <w:rPr>
                <w:rFonts w:ascii="Arial" w:hAnsi="Arial" w:cs="Arial"/>
                <w:lang w:val="it-IT"/>
              </w:rPr>
              <w:t xml:space="preserve"> </w:t>
            </w:r>
            <w:r w:rsidR="003551DC" w:rsidRPr="00C67696">
              <w:rPr>
                <w:rFonts w:ascii="Arial" w:hAnsi="Arial" w:cs="Arial"/>
                <w:lang w:val="it-IT"/>
              </w:rPr>
              <w:t xml:space="preserve">concesso </w:t>
            </w:r>
            <w:r w:rsidR="00561AE7" w:rsidRPr="00C67696">
              <w:rPr>
                <w:rFonts w:ascii="Arial" w:hAnsi="Arial" w:cs="Arial"/>
                <w:lang w:val="it-IT"/>
              </w:rPr>
              <w:t>il</w:t>
            </w:r>
            <w:r w:rsidR="003551DC" w:rsidRPr="00C67696">
              <w:rPr>
                <w:rFonts w:ascii="Arial" w:hAnsi="Arial" w:cs="Arial"/>
                <w:lang w:val="it-IT"/>
              </w:rPr>
              <w:t xml:space="preserve"> contributo</w:t>
            </w:r>
            <w:r w:rsidRPr="00C67696">
              <w:rPr>
                <w:rFonts w:ascii="Arial" w:hAnsi="Arial" w:cs="Arial"/>
                <w:lang w:val="it-IT"/>
              </w:rPr>
              <w:t>.</w:t>
            </w:r>
            <w:r w:rsidR="00C67696" w:rsidRPr="00C67696">
              <w:rPr>
                <w:rFonts w:ascii="Arial" w:hAnsi="Arial" w:cs="Arial"/>
                <w:lang w:val="it-IT"/>
              </w:rPr>
              <w:t xml:space="preserve"> </w:t>
            </w:r>
            <w:r w:rsidR="003551DC" w:rsidRPr="00C67696">
              <w:rPr>
                <w:rFonts w:ascii="Arial" w:hAnsi="Arial" w:cs="Arial"/>
                <w:lang w:val="it-IT"/>
              </w:rPr>
              <w:t>*</w:t>
            </w:r>
            <w:r w:rsidR="00C67696" w:rsidRPr="00C67696">
              <w:rPr>
                <w:rFonts w:ascii="Arial" w:hAnsi="Arial" w:cs="Arial"/>
                <w:lang w:val="it-IT"/>
              </w:rPr>
              <w:t>)</w:t>
            </w:r>
          </w:p>
        </w:tc>
      </w:tr>
    </w:tbl>
    <w:p w14:paraId="3D4A8F98" w14:textId="77777777" w:rsidR="009A2C41" w:rsidRPr="00836F2A" w:rsidRDefault="009A2C41">
      <w:pPr>
        <w:rPr>
          <w:rFonts w:ascii="Arial" w:hAnsi="Arial" w:cs="Arial"/>
          <w:sz w:val="16"/>
          <w:szCs w:val="16"/>
          <w:lang w:val="it-IT"/>
        </w:rPr>
      </w:pPr>
    </w:p>
    <w:p w14:paraId="70738A9D" w14:textId="43A7CBC9" w:rsidR="003551DC" w:rsidRDefault="003551DC" w:rsidP="00C67696">
      <w:pPr>
        <w:tabs>
          <w:tab w:val="left" w:pos="1418"/>
        </w:tabs>
        <w:ind w:left="1418" w:hanging="1418"/>
        <w:rPr>
          <w:rFonts w:ascii="Arial" w:hAnsi="Arial" w:cs="Arial"/>
          <w:sz w:val="18"/>
          <w:szCs w:val="18"/>
          <w:lang w:val="it-IT"/>
        </w:rPr>
      </w:pPr>
      <w:r w:rsidRPr="00C67696">
        <w:rPr>
          <w:rFonts w:ascii="Arial" w:hAnsi="Arial" w:cs="Arial"/>
          <w:sz w:val="18"/>
          <w:szCs w:val="18"/>
          <w:lang w:val="it-IT"/>
        </w:rPr>
        <w:t>*</w:t>
      </w:r>
      <w:r w:rsidR="00C67696" w:rsidRPr="00C67696">
        <w:rPr>
          <w:rFonts w:ascii="Arial" w:hAnsi="Arial" w:cs="Arial"/>
          <w:sz w:val="18"/>
          <w:szCs w:val="18"/>
          <w:lang w:val="it-IT"/>
        </w:rPr>
        <w:t>)</w:t>
      </w:r>
      <w:r w:rsidR="00C67696" w:rsidRPr="00C67696">
        <w:rPr>
          <w:rFonts w:ascii="Arial" w:hAnsi="Arial" w:cs="Arial"/>
          <w:b/>
          <w:sz w:val="18"/>
          <w:szCs w:val="18"/>
          <w:lang w:val="it-IT"/>
        </w:rPr>
        <w:t xml:space="preserve"> </w:t>
      </w:r>
      <w:r w:rsidR="00561AE7" w:rsidRPr="00C67696">
        <w:rPr>
          <w:rFonts w:ascii="Arial" w:hAnsi="Arial" w:cs="Arial"/>
          <w:b/>
          <w:sz w:val="18"/>
          <w:szCs w:val="18"/>
          <w:lang w:val="it-IT"/>
        </w:rPr>
        <w:t>ATTENZIONE:</w:t>
      </w:r>
      <w:r w:rsidR="00561AE7" w:rsidRPr="00C67696">
        <w:rPr>
          <w:rFonts w:ascii="Arial" w:hAnsi="Arial" w:cs="Arial"/>
          <w:b/>
          <w:sz w:val="18"/>
          <w:szCs w:val="18"/>
          <w:lang w:val="it-IT"/>
        </w:rPr>
        <w:tab/>
      </w:r>
      <w:r w:rsidR="00561AE7" w:rsidRPr="00C67696">
        <w:rPr>
          <w:rFonts w:ascii="Arial" w:hAnsi="Arial" w:cs="Arial"/>
          <w:sz w:val="18"/>
          <w:szCs w:val="18"/>
          <w:lang w:val="it-IT"/>
        </w:rPr>
        <w:t>Le m</w:t>
      </w:r>
      <w:r w:rsidRPr="00C67696">
        <w:rPr>
          <w:rFonts w:ascii="Arial" w:hAnsi="Arial" w:cs="Arial"/>
          <w:sz w:val="18"/>
          <w:szCs w:val="18"/>
          <w:lang w:val="it-IT"/>
        </w:rPr>
        <w:t xml:space="preserve">odifiche essenziali della misura di protezione civile </w:t>
      </w:r>
      <w:r w:rsidR="00561AE7" w:rsidRPr="00C67696">
        <w:rPr>
          <w:rFonts w:ascii="Arial" w:hAnsi="Arial" w:cs="Arial"/>
          <w:sz w:val="18"/>
          <w:szCs w:val="18"/>
          <w:lang w:val="it-IT"/>
        </w:rPr>
        <w:t>valgono</w:t>
      </w:r>
      <w:r w:rsidR="00CF1B89" w:rsidRPr="00C67696">
        <w:rPr>
          <w:rFonts w:ascii="Arial" w:hAnsi="Arial" w:cs="Arial"/>
          <w:sz w:val="18"/>
          <w:szCs w:val="18"/>
          <w:lang w:val="it-IT"/>
        </w:rPr>
        <w:t xml:space="preserve"> sempre</w:t>
      </w:r>
      <w:r w:rsidR="00C67696" w:rsidRPr="00C67696">
        <w:rPr>
          <w:rFonts w:ascii="Arial" w:hAnsi="Arial" w:cs="Arial"/>
          <w:sz w:val="18"/>
          <w:szCs w:val="18"/>
          <w:lang w:val="it-IT"/>
        </w:rPr>
        <w:t xml:space="preserve"> come modifiche</w:t>
      </w:r>
      <w:r w:rsidR="00891ADC">
        <w:rPr>
          <w:rFonts w:ascii="Arial" w:hAnsi="Arial" w:cs="Arial"/>
          <w:sz w:val="18"/>
          <w:szCs w:val="18"/>
          <w:lang w:val="it-IT"/>
        </w:rPr>
        <w:t xml:space="preserve"> </w:t>
      </w:r>
      <w:r w:rsidR="00561AE7" w:rsidRPr="00C67696">
        <w:rPr>
          <w:rFonts w:ascii="Arial" w:hAnsi="Arial" w:cs="Arial"/>
          <w:sz w:val="18"/>
          <w:szCs w:val="18"/>
          <w:lang w:val="it-IT"/>
        </w:rPr>
        <w:t>a</w:t>
      </w:r>
      <w:r w:rsidRPr="00C67696">
        <w:rPr>
          <w:rFonts w:ascii="Arial" w:hAnsi="Arial" w:cs="Arial"/>
          <w:sz w:val="18"/>
          <w:szCs w:val="18"/>
          <w:lang w:val="it-IT"/>
        </w:rPr>
        <w:t>ll’obiettivo del progetto.</w:t>
      </w:r>
    </w:p>
    <w:p w14:paraId="1741B098" w14:textId="4E207123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sz w:val="18"/>
          <w:szCs w:val="18"/>
          <w:lang w:val="it-IT"/>
        </w:rPr>
      </w:pPr>
    </w:p>
    <w:p w14:paraId="4DA13537" w14:textId="3C834F3B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sz w:val="18"/>
          <w:szCs w:val="18"/>
          <w:lang w:val="it-IT"/>
        </w:rPr>
      </w:pPr>
    </w:p>
    <w:p w14:paraId="14835285" w14:textId="388CD94A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sz w:val="18"/>
          <w:szCs w:val="18"/>
          <w:lang w:val="it-IT"/>
        </w:rPr>
      </w:pPr>
    </w:p>
    <w:p w14:paraId="0E78B098" w14:textId="471B8059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sz w:val="18"/>
          <w:szCs w:val="18"/>
          <w:lang w:val="it-IT"/>
        </w:rPr>
      </w:pPr>
    </w:p>
    <w:p w14:paraId="0517BAF7" w14:textId="7A6C4708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sz w:val="18"/>
          <w:szCs w:val="18"/>
          <w:lang w:val="it-IT"/>
        </w:rPr>
      </w:pPr>
    </w:p>
    <w:p w14:paraId="26EDEBAE" w14:textId="107729BC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sz w:val="18"/>
          <w:szCs w:val="18"/>
          <w:lang w:val="it-IT"/>
        </w:rPr>
      </w:pPr>
    </w:p>
    <w:p w14:paraId="4688DBA0" w14:textId="0B5E6A29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sz w:val="18"/>
          <w:szCs w:val="18"/>
          <w:lang w:val="it-IT"/>
        </w:rPr>
      </w:pPr>
    </w:p>
    <w:p w14:paraId="75B1514F" w14:textId="77777777" w:rsidR="001B4E12" w:rsidRPr="00842863" w:rsidRDefault="001B4E12" w:rsidP="001B4E12">
      <w:pPr>
        <w:rPr>
          <w:rFonts w:ascii="Arial" w:hAnsi="Arial" w:cs="Arial"/>
          <w:lang w:val="it-IT"/>
        </w:rPr>
      </w:pPr>
    </w:p>
    <w:p w14:paraId="2E8935E4" w14:textId="77777777" w:rsidR="001B4E12" w:rsidRPr="00842863" w:rsidRDefault="001B4E12" w:rsidP="001B4E12">
      <w:pPr>
        <w:rPr>
          <w:rFonts w:ascii="Arial" w:hAnsi="Arial" w:cs="Arial"/>
          <w:lang w:val="it-IT"/>
        </w:rPr>
      </w:pPr>
    </w:p>
    <w:p w14:paraId="60E53EC6" w14:textId="77777777" w:rsidR="001B4E12" w:rsidRPr="00842863" w:rsidRDefault="001B4E12" w:rsidP="001B4E12">
      <w:pPr>
        <w:rPr>
          <w:rFonts w:ascii="Arial" w:hAnsi="Arial" w:cs="Arial"/>
          <w:lang w:val="it-IT"/>
        </w:rPr>
      </w:pPr>
    </w:p>
    <w:tbl>
      <w:tblPr>
        <w:tblStyle w:val="Tabellenraster"/>
        <w:tblW w:w="9356" w:type="dxa"/>
        <w:tblInd w:w="-34" w:type="dxa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8"/>
        <w:gridCol w:w="8788"/>
      </w:tblGrid>
      <w:tr w:rsidR="001B4E12" w:rsidRPr="00842863" w14:paraId="2B9C965B" w14:textId="77777777" w:rsidTr="008B331E">
        <w:trPr>
          <w:trHeight w:val="34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55A60EB1" w14:textId="77777777" w:rsidR="001B4E12" w:rsidRPr="005D7126" w:rsidRDefault="001B4E12" w:rsidP="001B4E12">
            <w:pPr>
              <w:tabs>
                <w:tab w:val="left" w:pos="426"/>
              </w:tabs>
              <w:ind w:left="397" w:hanging="39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BB0553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19995D4A" w14:textId="1541FF2D" w:rsidR="001B4E12" w:rsidRPr="001B4E12" w:rsidRDefault="001B4E12" w:rsidP="001B4E12">
            <w:pPr>
              <w:tabs>
                <w:tab w:val="left" w:pos="426"/>
              </w:tabs>
              <w:spacing w:after="240"/>
              <w:jc w:val="both"/>
              <w:rPr>
                <w:rFonts w:ascii="Arial" w:hAnsi="Arial" w:cs="Arial"/>
                <w:b/>
                <w:sz w:val="24"/>
                <w:szCs w:val="24"/>
                <w:lang w:val="it-IT"/>
              </w:rPr>
            </w:pPr>
            <w:r w:rsidRPr="001B4E12">
              <w:rPr>
                <w:rFonts w:ascii="Arial" w:hAnsi="Arial" w:cs="Arial"/>
                <w:b/>
                <w:sz w:val="24"/>
                <w:szCs w:val="24"/>
                <w:lang w:val="it-IT"/>
              </w:rPr>
              <w:t>Lotta al riciclaggio – Identificazione d</w:t>
            </w:r>
            <w:r>
              <w:rPr>
                <w:rFonts w:ascii="Arial" w:hAnsi="Arial" w:cs="Arial"/>
                <w:b/>
                <w:sz w:val="24"/>
                <w:szCs w:val="24"/>
                <w:lang w:val="it-IT"/>
              </w:rPr>
              <w:t xml:space="preserve">el </w:t>
            </w:r>
            <w:r w:rsidR="00842863">
              <w:rPr>
                <w:rFonts w:ascii="Arial" w:hAnsi="Arial" w:cs="Arial"/>
                <w:b/>
                <w:sz w:val="24"/>
                <w:szCs w:val="24"/>
                <w:lang w:val="it-IT"/>
              </w:rPr>
              <w:t>rappresentante legale</w:t>
            </w:r>
          </w:p>
        </w:tc>
      </w:tr>
      <w:tr w:rsidR="001B4E12" w:rsidRPr="00D6136D" w14:paraId="3D1A26AF" w14:textId="77777777" w:rsidTr="008B331E"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140FCEC" w14:textId="77777777" w:rsidR="001B4E12" w:rsidRPr="001B4E12" w:rsidRDefault="001B4E12" w:rsidP="008B331E">
            <w:pPr>
              <w:tabs>
                <w:tab w:val="left" w:pos="426"/>
              </w:tabs>
              <w:ind w:left="397" w:hanging="397"/>
              <w:jc w:val="both"/>
              <w:rPr>
                <w:rFonts w:ascii="Arial" w:hAnsi="Arial" w:cs="Arial"/>
                <w:lang w:val="it-IT"/>
              </w:rPr>
            </w:pPr>
          </w:p>
          <w:p w14:paraId="6F9AAEE5" w14:textId="77777777" w:rsidR="001B4E12" w:rsidRDefault="001B4E12" w:rsidP="001B4E12">
            <w:pPr>
              <w:spacing w:before="100" w:beforeAutospacing="1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  <w:r w:rsidRPr="001B4E12">
              <w:rPr>
                <w:rFonts w:ascii="Arial" w:eastAsia="Calibri" w:hAnsi="Arial" w:cs="Arial"/>
                <w:bCs/>
                <w:lang w:val="it-IT"/>
              </w:rPr>
              <w:t>A tal fine lo scrivente sotto la propria responsabilità, consapevole delle sanzioni previste dall’art. 76 del D.P.R. 28.12.2000 n°445, nel caso di false e mendaci dichiarazioni</w:t>
            </w:r>
            <w:r w:rsidRPr="001B4E1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14:paraId="4C1C8482" w14:textId="60450D24" w:rsidR="001B4E12" w:rsidRPr="005D7126" w:rsidRDefault="001B4E12" w:rsidP="008B331E">
            <w:pPr>
              <w:spacing w:before="100" w:beforeAutospacing="1" w:line="360" w:lineRule="auto"/>
              <w:ind w:left="7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/>
              </w:rPr>
              <w:t>dichiara</w:t>
            </w:r>
          </w:p>
          <w:p w14:paraId="5E5159B4" w14:textId="20821AA7" w:rsidR="001B4E12" w:rsidRDefault="001B4E12" w:rsidP="008B331E">
            <w:pPr>
              <w:spacing w:before="100" w:beforeAutospacing="1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  <w:r w:rsidRPr="001B4E12">
              <w:rPr>
                <w:rFonts w:ascii="Arial" w:hAnsi="Arial" w:cs="Arial"/>
                <w:color w:val="000000"/>
                <w:lang w:val="it-IT"/>
              </w:rPr>
              <w:t>in ottemperanza alle disposizioni di cui al Decreto Legislativo 21 novembre 2007, n. 231 ed alle successive disposizioni attuative emesse dalla Banca d’Italia in data 23 dicembre 2009 (Norme di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 w:rsidRPr="001B4E12">
              <w:rPr>
                <w:rFonts w:ascii="Arial" w:hAnsi="Arial" w:cs="Arial"/>
                <w:color w:val="000000"/>
                <w:lang w:val="it-IT"/>
              </w:rPr>
              <w:t>prevenzione dell’antiriciclaggio)</w:t>
            </w:r>
            <w:r>
              <w:rPr>
                <w:rFonts w:ascii="Arial" w:hAnsi="Arial" w:cs="Arial"/>
                <w:color w:val="000000"/>
                <w:lang w:val="it-IT"/>
              </w:rPr>
              <w:t>,</w:t>
            </w:r>
          </w:p>
          <w:p w14:paraId="3A454685" w14:textId="77777777" w:rsidR="001B4E12" w:rsidRDefault="001B4E12" w:rsidP="008B331E">
            <w:pPr>
              <w:spacing w:before="100" w:beforeAutospacing="1" w:line="360" w:lineRule="auto"/>
              <w:jc w:val="both"/>
              <w:rPr>
                <w:rFonts w:ascii="Arial" w:hAnsi="Arial" w:cs="Arial"/>
                <w:color w:val="000000"/>
                <w:lang w:val="it-IT"/>
              </w:rPr>
            </w:pPr>
          </w:p>
          <w:p w14:paraId="7128206F" w14:textId="412FD45E" w:rsidR="001B4E12" w:rsidRDefault="001B4E12" w:rsidP="001B4E12">
            <w:pPr>
              <w:jc w:val="both"/>
              <w:rPr>
                <w:rFonts w:ascii="Arial" w:eastAsia="Calibri" w:hAnsi="Arial" w:cs="Arial"/>
                <w:bCs/>
                <w:lang w:val="it-IT"/>
              </w:rPr>
            </w:pPr>
            <w:r w:rsidRPr="001B4E12">
              <w:rPr>
                <w:rFonts w:ascii="Arial" w:eastAsia="Calibri" w:hAnsi="Arial" w:cs="Arial"/>
                <w:bCs/>
                <w:lang w:val="it-IT"/>
              </w:rPr>
              <w:t>di essere l’unic</w:t>
            </w:r>
            <w:r w:rsidR="00842863">
              <w:rPr>
                <w:rFonts w:ascii="Arial" w:eastAsia="Calibri" w:hAnsi="Arial" w:cs="Arial"/>
                <w:bCs/>
                <w:lang w:val="it-IT"/>
              </w:rPr>
              <w:t>a/</w:t>
            </w:r>
            <w:r w:rsidRPr="001B4E12">
              <w:rPr>
                <w:rFonts w:ascii="Arial" w:eastAsia="Calibri" w:hAnsi="Arial" w:cs="Arial"/>
                <w:bCs/>
                <w:lang w:val="it-IT"/>
              </w:rPr>
              <w:t xml:space="preserve">o </w:t>
            </w:r>
            <w:r w:rsidR="00842863">
              <w:rPr>
                <w:rFonts w:ascii="Arial" w:eastAsia="Calibri" w:hAnsi="Arial" w:cs="Arial"/>
                <w:bCs/>
                <w:lang w:val="it-IT"/>
              </w:rPr>
              <w:t>rappresentante legale</w:t>
            </w:r>
            <w:r w:rsidRPr="001B4E12">
              <w:rPr>
                <w:rFonts w:ascii="Arial" w:eastAsia="Calibri" w:hAnsi="Arial" w:cs="Arial"/>
                <w:bCs/>
                <w:lang w:val="it-IT"/>
              </w:rPr>
              <w:t xml:space="preserve"> </w:t>
            </w:r>
            <w:r w:rsidR="00842863">
              <w:rPr>
                <w:rFonts w:ascii="Arial" w:eastAsia="Calibri" w:hAnsi="Arial" w:cs="Arial"/>
                <w:bCs/>
                <w:lang w:val="it-IT"/>
              </w:rPr>
              <w:t>dell’ente locale/istituzione di Protezione Civile</w:t>
            </w:r>
            <w:r w:rsidRPr="001B4E12">
              <w:rPr>
                <w:rFonts w:ascii="Arial" w:eastAsia="Calibri" w:hAnsi="Arial" w:cs="Arial"/>
                <w:bCs/>
                <w:lang w:val="it-IT"/>
              </w:rPr>
              <w:t xml:space="preserve"> individuale sopra indicata;</w:t>
            </w:r>
          </w:p>
          <w:p w14:paraId="2D0ECC5E" w14:textId="2B7147B3" w:rsidR="001B4E12" w:rsidRPr="001B4E12" w:rsidRDefault="001B4E12" w:rsidP="001B4E12">
            <w:pPr>
              <w:jc w:val="both"/>
              <w:rPr>
                <w:rFonts w:ascii="Arial" w:eastAsia="Calibri" w:hAnsi="Arial" w:cs="Arial"/>
                <w:bCs/>
                <w:lang w:val="it-IT"/>
              </w:rPr>
            </w:pPr>
          </w:p>
          <w:p w14:paraId="3FE2328F" w14:textId="71032714" w:rsidR="001B4E12" w:rsidRPr="005D7126" w:rsidRDefault="001B4E12" w:rsidP="008B331E">
            <w:pPr>
              <w:spacing w:before="100" w:beforeAutospacing="1"/>
              <w:ind w:left="720"/>
              <w:jc w:val="center"/>
              <w:rPr>
                <w:rFonts w:ascii="Arial" w:hAnsi="Arial" w:cs="Arial"/>
                <w:b/>
                <w:bCs/>
                <w:color w:val="000000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/>
              </w:rPr>
              <w:t>o in alternativa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it-IT"/>
              </w:rPr>
              <w:br/>
            </w:r>
          </w:p>
          <w:p w14:paraId="63BA6C9E" w14:textId="77777777" w:rsidR="001B4E12" w:rsidRPr="005D7126" w:rsidRDefault="001B4E12" w:rsidP="008B331E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vanish/>
                <w:color w:val="000000"/>
              </w:rPr>
            </w:pPr>
            <w:r w:rsidRPr="005D7126">
              <w:rPr>
                <w:rFonts w:ascii="Arial" w:hAnsi="Arial" w:cs="Arial"/>
                <w:vanish/>
                <w:color w:val="000000"/>
              </w:rPr>
              <w:t>Formularbeginn</w:t>
            </w:r>
          </w:p>
          <w:p w14:paraId="67F57C04" w14:textId="1D43FAB1" w:rsidR="001B4E12" w:rsidRPr="005D7126" w:rsidRDefault="001B4E12" w:rsidP="001B4E12">
            <w:pPr>
              <w:jc w:val="both"/>
              <w:rPr>
                <w:rFonts w:ascii="Arial" w:eastAsia="Calibri" w:hAnsi="Arial" w:cs="Arial"/>
                <w:lang w:val="it-IT"/>
              </w:rPr>
            </w:pPr>
            <w:r w:rsidRPr="001B4E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1B4E12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42863">
              <w:rPr>
                <w:rFonts w:ascii="Arial" w:hAnsi="Arial" w:cs="Arial"/>
              </w:rPr>
            </w:r>
            <w:r w:rsidR="00842863">
              <w:rPr>
                <w:rFonts w:ascii="Arial" w:hAnsi="Arial" w:cs="Arial"/>
              </w:rPr>
              <w:fldChar w:fldCharType="separate"/>
            </w:r>
            <w:r w:rsidRPr="001B4E12">
              <w:rPr>
                <w:rFonts w:ascii="Arial" w:hAnsi="Arial" w:cs="Arial"/>
              </w:rPr>
              <w:fldChar w:fldCharType="end"/>
            </w:r>
            <w:r w:rsidRPr="001B4E12">
              <w:rPr>
                <w:rFonts w:ascii="Arial" w:hAnsi="Arial" w:cs="Arial"/>
                <w:lang w:val="it-IT"/>
              </w:rPr>
              <w:t xml:space="preserve">   </w:t>
            </w:r>
            <w:r w:rsidRPr="001B4E12">
              <w:rPr>
                <w:rFonts w:ascii="Arial" w:eastAsia="Calibri" w:hAnsi="Arial" w:cs="Arial"/>
                <w:lang w:val="it-IT"/>
              </w:rPr>
              <w:t xml:space="preserve">di essere </w:t>
            </w:r>
            <w:r w:rsidR="00842863">
              <w:rPr>
                <w:rFonts w:ascii="Arial" w:eastAsia="Calibri" w:hAnsi="Arial" w:cs="Arial"/>
                <w:lang w:val="it-IT"/>
              </w:rPr>
              <w:t>la/il rappresentante legale</w:t>
            </w:r>
            <w:r w:rsidRPr="001B4E12">
              <w:rPr>
                <w:rFonts w:ascii="Arial" w:eastAsia="Calibri" w:hAnsi="Arial" w:cs="Arial"/>
                <w:lang w:val="it-IT"/>
              </w:rPr>
              <w:t xml:space="preserve"> </w:t>
            </w:r>
            <w:r w:rsidR="00842863">
              <w:rPr>
                <w:rFonts w:ascii="Arial" w:eastAsia="Calibri" w:hAnsi="Arial" w:cs="Arial"/>
                <w:lang w:val="it-IT"/>
              </w:rPr>
              <w:t>dell’ente locale/istituzione di Protezione Civile</w:t>
            </w:r>
            <w:r w:rsidRPr="001B4E12">
              <w:rPr>
                <w:rFonts w:ascii="Arial" w:eastAsia="Calibri" w:hAnsi="Arial" w:cs="Arial"/>
                <w:lang w:val="it-IT"/>
              </w:rPr>
              <w:t xml:space="preserve"> unitamente a (vedi dati riportati sotto);</w:t>
            </w:r>
          </w:p>
          <w:p w14:paraId="034DBE67" w14:textId="5678BF62" w:rsidR="001B4E12" w:rsidRPr="001B4E12" w:rsidRDefault="001B4E12" w:rsidP="008B331E">
            <w:pPr>
              <w:spacing w:before="100" w:beforeAutospacing="1" w:line="360" w:lineRule="auto"/>
              <w:rPr>
                <w:rFonts w:ascii="Arial" w:eastAsia="Calibri" w:hAnsi="Arial" w:cs="Arial"/>
                <w:lang w:val="it-IT"/>
              </w:rPr>
            </w:pPr>
            <w:r w:rsidRPr="001B4E12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Bitte Zutreffendes ankreuzen!"/>
                  <w:checkBox>
                    <w:sizeAuto/>
                    <w:default w:val="0"/>
                  </w:checkBox>
                </w:ffData>
              </w:fldChar>
            </w:r>
            <w:r w:rsidRPr="001B4E12">
              <w:rPr>
                <w:rFonts w:ascii="Arial" w:hAnsi="Arial" w:cs="Arial"/>
                <w:lang w:val="it-IT"/>
              </w:rPr>
              <w:instrText xml:space="preserve"> FORMCHECKBOX </w:instrText>
            </w:r>
            <w:r w:rsidR="00842863">
              <w:rPr>
                <w:rFonts w:ascii="Arial" w:hAnsi="Arial" w:cs="Arial"/>
              </w:rPr>
            </w:r>
            <w:r w:rsidR="00842863">
              <w:rPr>
                <w:rFonts w:ascii="Arial" w:hAnsi="Arial" w:cs="Arial"/>
              </w:rPr>
              <w:fldChar w:fldCharType="separate"/>
            </w:r>
            <w:r w:rsidRPr="001B4E12">
              <w:rPr>
                <w:rFonts w:ascii="Arial" w:hAnsi="Arial" w:cs="Arial"/>
              </w:rPr>
              <w:fldChar w:fldCharType="end"/>
            </w:r>
            <w:r w:rsidRPr="001B4E12">
              <w:rPr>
                <w:rFonts w:ascii="Arial" w:hAnsi="Arial" w:cs="Arial"/>
                <w:lang w:val="it-IT"/>
              </w:rPr>
              <w:t xml:space="preserve">  </w:t>
            </w:r>
            <w:r>
              <w:rPr>
                <w:rFonts w:ascii="Arial" w:hAnsi="Arial" w:cs="Arial"/>
                <w:lang w:val="it-IT"/>
              </w:rPr>
              <w:t xml:space="preserve"> </w:t>
            </w:r>
            <w:r w:rsidRPr="001B4E12">
              <w:rPr>
                <w:rFonts w:ascii="Arial" w:eastAsia="Calibri" w:hAnsi="Arial" w:cs="Arial"/>
                <w:lang w:val="it-IT"/>
              </w:rPr>
              <w:t xml:space="preserve">di non essere </w:t>
            </w:r>
            <w:r w:rsidR="00842863">
              <w:rPr>
                <w:rFonts w:ascii="Arial" w:eastAsia="Calibri" w:hAnsi="Arial" w:cs="Arial"/>
                <w:lang w:val="it-IT"/>
              </w:rPr>
              <w:t>la/il rappresentante legale</w:t>
            </w:r>
            <w:r w:rsidRPr="001B4E12">
              <w:rPr>
                <w:rFonts w:ascii="Arial" w:eastAsia="Calibri" w:hAnsi="Arial" w:cs="Arial"/>
                <w:lang w:val="it-IT"/>
              </w:rPr>
              <w:t xml:space="preserve">. </w:t>
            </w:r>
            <w:r w:rsidR="00842863">
              <w:rPr>
                <w:rFonts w:ascii="Arial" w:eastAsia="Calibri" w:hAnsi="Arial" w:cs="Arial"/>
                <w:lang w:val="it-IT"/>
              </w:rPr>
              <w:t>La/il rappresentante legale</w:t>
            </w:r>
            <w:r w:rsidRPr="001B4E12">
              <w:rPr>
                <w:rFonts w:ascii="Arial" w:eastAsia="Calibri" w:hAnsi="Arial" w:cs="Arial"/>
                <w:lang w:val="it-IT"/>
              </w:rPr>
              <w:t xml:space="preserve"> è di seguito indicato: </w:t>
            </w:r>
          </w:p>
          <w:p w14:paraId="54398527" w14:textId="0E8927ED" w:rsidR="001B4E12" w:rsidRPr="005D7126" w:rsidRDefault="001B4E12" w:rsidP="008B331E">
            <w:pPr>
              <w:spacing w:before="100" w:beforeAutospacing="1" w:line="360" w:lineRule="auto"/>
              <w:rPr>
                <w:rFonts w:ascii="Arial" w:eastAsia="Calibri" w:hAnsi="Arial" w:cs="Arial"/>
                <w:b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Cognome</w:t>
            </w:r>
            <w:r w:rsidRPr="005D7126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4E12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B4E12">
              <w:rPr>
                <w:rFonts w:ascii="Arial" w:hAnsi="Arial" w:cs="Arial"/>
                <w:lang w:val="it-IT"/>
              </w:rPr>
              <w:t xml:space="preserve">                                                </w:t>
            </w:r>
            <w:r w:rsidRPr="005D7126">
              <w:rPr>
                <w:rFonts w:ascii="Arial" w:hAnsi="Arial" w:cs="Arial"/>
                <w:color w:val="000000"/>
                <w:lang w:val="it-IT"/>
              </w:rPr>
              <w:t>N</w:t>
            </w:r>
            <w:r>
              <w:rPr>
                <w:rFonts w:ascii="Arial" w:hAnsi="Arial" w:cs="Arial"/>
                <w:color w:val="000000"/>
                <w:lang w:val="it-IT"/>
              </w:rPr>
              <w:t>o</w:t>
            </w:r>
            <w:r w:rsidRPr="005D7126">
              <w:rPr>
                <w:rFonts w:ascii="Arial" w:hAnsi="Arial" w:cs="Arial"/>
                <w:color w:val="000000"/>
                <w:lang w:val="it-IT"/>
              </w:rPr>
              <w:t xml:space="preserve">me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4E12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3DB614C4" w14:textId="15790C50" w:rsidR="001B4E12" w:rsidRPr="005D7126" w:rsidRDefault="001B4E12" w:rsidP="008B331E">
            <w:pPr>
              <w:spacing w:before="100" w:beforeAutospacing="1" w:line="360" w:lineRule="auto"/>
              <w:rPr>
                <w:color w:val="000000"/>
                <w:lang w:val="it-IT"/>
              </w:rPr>
            </w:pPr>
            <w:r>
              <w:rPr>
                <w:rFonts w:ascii="Arial" w:hAnsi="Arial" w:cs="Arial"/>
                <w:color w:val="000000"/>
                <w:lang w:val="it-IT"/>
              </w:rPr>
              <w:t>n</w:t>
            </w:r>
            <w:r w:rsidRPr="001B4E12">
              <w:rPr>
                <w:rFonts w:ascii="Arial" w:hAnsi="Arial" w:cs="Arial"/>
                <w:color w:val="000000"/>
                <w:lang w:val="it-IT"/>
              </w:rPr>
              <w:t xml:space="preserve">ato </w:t>
            </w:r>
            <w:r>
              <w:rPr>
                <w:rFonts w:ascii="Arial" w:hAnsi="Arial" w:cs="Arial"/>
                <w:color w:val="000000"/>
                <w:lang w:val="it-IT"/>
              </w:rPr>
              <w:t>il</w:t>
            </w:r>
            <w:r w:rsidRPr="005D7126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4E12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1B4E12">
              <w:rPr>
                <w:rFonts w:ascii="Arial" w:hAnsi="Arial" w:cs="Arial"/>
                <w:lang w:val="it-IT"/>
              </w:rPr>
              <w:t xml:space="preserve">                                               </w:t>
            </w:r>
            <w:r>
              <w:rPr>
                <w:rFonts w:ascii="Arial" w:hAnsi="Arial" w:cs="Arial"/>
                <w:lang w:val="it-IT"/>
              </w:rPr>
              <w:t xml:space="preserve">     </w:t>
            </w:r>
            <w:r w:rsidRPr="001B4E12">
              <w:rPr>
                <w:rFonts w:ascii="Arial" w:hAnsi="Arial" w:cs="Arial"/>
                <w:lang w:val="it-IT"/>
              </w:rPr>
              <w:t xml:space="preserve">  </w:t>
            </w:r>
            <w:r w:rsidRPr="005D7126">
              <w:rPr>
                <w:rFonts w:ascii="Arial" w:hAnsi="Arial" w:cs="Arial"/>
                <w:color w:val="000000"/>
                <w:lang w:val="it-IT"/>
              </w:rPr>
              <w:t xml:space="preserve">a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4E12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D4776C0" w14:textId="39CF5B81" w:rsidR="001B4E12" w:rsidRPr="005D7126" w:rsidRDefault="001B4E12" w:rsidP="008B331E">
            <w:pPr>
              <w:spacing w:before="100" w:beforeAutospacing="1" w:line="360" w:lineRule="auto"/>
              <w:rPr>
                <w:color w:val="000000"/>
                <w:lang w:val="it-IT"/>
              </w:rPr>
            </w:pPr>
            <w:r w:rsidRPr="001B4E12">
              <w:rPr>
                <w:rFonts w:ascii="Arial" w:hAnsi="Arial" w:cs="Arial"/>
                <w:color w:val="000000"/>
                <w:lang w:val="it-IT"/>
              </w:rPr>
              <w:t>cod. fiscale</w:t>
            </w:r>
            <w:r w:rsidRPr="005D7126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B4E12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09A36B89" w14:textId="33D85DCB" w:rsidR="001B4E12" w:rsidRPr="00842863" w:rsidRDefault="001B4E12" w:rsidP="008B331E">
            <w:pPr>
              <w:spacing w:before="100" w:beforeAutospacing="1" w:line="360" w:lineRule="auto"/>
              <w:rPr>
                <w:color w:val="000000"/>
                <w:lang w:val="it-IT"/>
              </w:rPr>
            </w:pPr>
            <w:r w:rsidRPr="00842863">
              <w:rPr>
                <w:rFonts w:ascii="Arial" w:hAnsi="Arial" w:cs="Arial"/>
                <w:color w:val="000000"/>
                <w:lang w:val="it-IT"/>
              </w:rPr>
              <w:t xml:space="preserve">residente a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42863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Pr="00842863">
              <w:rPr>
                <w:rFonts w:ascii="Arial" w:hAnsi="Arial" w:cs="Arial"/>
                <w:lang w:val="it-IT"/>
              </w:rPr>
              <w:t xml:space="preserve">                                              CAP</w:t>
            </w:r>
            <w:r w:rsidRPr="00842863">
              <w:rPr>
                <w:rFonts w:ascii="Arial" w:hAnsi="Arial" w:cs="Arial"/>
                <w:color w:val="000000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42863">
              <w:rPr>
                <w:rFonts w:ascii="Arial" w:hAnsi="Arial" w:cs="Arial"/>
                <w:lang w:val="it-IT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D611AB2" w14:textId="328A46A4" w:rsidR="001B4E12" w:rsidRPr="005D7126" w:rsidRDefault="001B4E12" w:rsidP="008B331E">
            <w:pPr>
              <w:spacing w:before="100" w:beforeAutospacing="1"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via</w:t>
            </w:r>
            <w:r w:rsidRPr="005D712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149F3C8" w14:textId="77777777" w:rsidR="001B4E12" w:rsidRPr="00D6136D" w:rsidRDefault="001B4E12" w:rsidP="008B331E">
            <w:pPr>
              <w:ind w:left="601" w:hanging="425"/>
              <w:rPr>
                <w:rFonts w:ascii="Arial" w:hAnsi="Arial" w:cs="Arial"/>
              </w:rPr>
            </w:pPr>
          </w:p>
        </w:tc>
      </w:tr>
    </w:tbl>
    <w:p w14:paraId="401B62FD" w14:textId="7DC4D99E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b/>
          <w:sz w:val="18"/>
          <w:szCs w:val="18"/>
          <w:lang w:val="it-IT"/>
        </w:rPr>
      </w:pPr>
    </w:p>
    <w:p w14:paraId="03DD6CA7" w14:textId="609DE5A8" w:rsidR="001B4E12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b/>
          <w:sz w:val="18"/>
          <w:szCs w:val="18"/>
          <w:lang w:val="it-IT"/>
        </w:rPr>
      </w:pPr>
    </w:p>
    <w:p w14:paraId="24805791" w14:textId="77777777" w:rsidR="001B4E12" w:rsidRPr="00C67696" w:rsidRDefault="001B4E12" w:rsidP="00C67696">
      <w:pPr>
        <w:tabs>
          <w:tab w:val="left" w:pos="1418"/>
        </w:tabs>
        <w:ind w:left="1418" w:hanging="1418"/>
        <w:rPr>
          <w:rFonts w:ascii="Arial" w:hAnsi="Arial" w:cs="Arial"/>
          <w:b/>
          <w:sz w:val="18"/>
          <w:szCs w:val="18"/>
          <w:lang w:val="it-IT"/>
        </w:rPr>
      </w:pPr>
    </w:p>
    <w:p w14:paraId="1B99A56B" w14:textId="77777777" w:rsidR="0022205D" w:rsidRPr="00836F2A" w:rsidRDefault="0022205D">
      <w:pPr>
        <w:rPr>
          <w:rFonts w:ascii="Arial" w:hAnsi="Arial" w:cs="Arial"/>
          <w:sz w:val="12"/>
          <w:szCs w:val="12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57"/>
        <w:gridCol w:w="2268"/>
      </w:tblGrid>
      <w:tr w:rsidR="00146784" w:rsidRPr="00C67696" w14:paraId="1D78379A" w14:textId="77777777" w:rsidTr="00C67696">
        <w:tc>
          <w:tcPr>
            <w:tcW w:w="1057" w:type="dxa"/>
            <w:shd w:val="clear" w:color="auto" w:fill="CCFFCC"/>
          </w:tcPr>
          <w:p w14:paraId="706BC16D" w14:textId="77777777" w:rsidR="00146784" w:rsidRPr="00C67696" w:rsidRDefault="005F7DDF" w:rsidP="00146784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t>d</w:t>
            </w:r>
            <w:r w:rsidR="00662B6B" w:rsidRPr="00C67696">
              <w:rPr>
                <w:rFonts w:ascii="Arial" w:hAnsi="Arial" w:cs="Arial"/>
                <w:sz w:val="24"/>
                <w:szCs w:val="24"/>
                <w:lang w:val="it-IT"/>
              </w:rPr>
              <w:t>ata</w:t>
            </w:r>
          </w:p>
        </w:tc>
        <w:tc>
          <w:tcPr>
            <w:tcW w:w="2268" w:type="dxa"/>
            <w:shd w:val="clear" w:color="auto" w:fill="FFFF99"/>
          </w:tcPr>
          <w:p w14:paraId="70E85E58" w14:textId="77777777" w:rsidR="00146784" w:rsidRPr="00C67696" w:rsidRDefault="00146784" w:rsidP="00146784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noProof/>
                <w:sz w:val="24"/>
                <w:szCs w:val="24"/>
                <w:lang w:val="it-IT"/>
              </w:rPr>
            </w:r>
            <w:r w:rsidRPr="00C6769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fldChar w:fldCharType="separate"/>
            </w:r>
            <w:r w:rsidRPr="00C6769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27F9DC7F" w14:textId="77777777" w:rsidR="00A82BE3" w:rsidRPr="00836F2A" w:rsidRDefault="00A82BE3" w:rsidP="00113087">
      <w:pPr>
        <w:jc w:val="both"/>
        <w:rPr>
          <w:rFonts w:ascii="Arial" w:hAnsi="Arial" w:cs="Arial"/>
          <w:sz w:val="12"/>
          <w:szCs w:val="12"/>
          <w:lang w:val="it-IT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AF"/>
        <w:tblLayout w:type="fixed"/>
        <w:tblLook w:val="01E0" w:firstRow="1" w:lastRow="1" w:firstColumn="1" w:lastColumn="1" w:noHBand="0" w:noVBand="0"/>
      </w:tblPr>
      <w:tblGrid>
        <w:gridCol w:w="1951"/>
        <w:gridCol w:w="7371"/>
      </w:tblGrid>
      <w:tr w:rsidR="00113087" w:rsidRPr="00C67696" w14:paraId="08B36E47" w14:textId="77777777" w:rsidTr="00C67696">
        <w:tc>
          <w:tcPr>
            <w:tcW w:w="1951" w:type="dxa"/>
            <w:shd w:val="clear" w:color="auto" w:fill="CCFFCC"/>
          </w:tcPr>
          <w:p w14:paraId="378CCDE7" w14:textId="77777777" w:rsidR="00113087" w:rsidRPr="00C67696" w:rsidRDefault="00662B6B" w:rsidP="0011308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t>firma</w:t>
            </w:r>
          </w:p>
        </w:tc>
        <w:tc>
          <w:tcPr>
            <w:tcW w:w="7371" w:type="dxa"/>
            <w:shd w:val="clear" w:color="auto" w:fill="FFFFAF"/>
          </w:tcPr>
          <w:p w14:paraId="2FC3E19F" w14:textId="77777777" w:rsidR="00113087" w:rsidRPr="00C67696" w:rsidRDefault="00113087" w:rsidP="00113087">
            <w:pPr>
              <w:jc w:val="both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instrText xml:space="preserve"> FORMTEXT </w:instrText>
            </w: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</w: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fldChar w:fldCharType="separate"/>
            </w:r>
            <w:r w:rsidRPr="00C6769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ascii="Arial" w:hAnsi="Arial" w:cs="Arial"/>
                <w:noProof/>
                <w:sz w:val="24"/>
                <w:szCs w:val="24"/>
                <w:lang w:val="it-IT"/>
              </w:rPr>
              <w:t> </w:t>
            </w:r>
            <w:r w:rsidRPr="00C67696">
              <w:rPr>
                <w:rFonts w:ascii="Arial" w:hAnsi="Arial" w:cs="Arial"/>
                <w:sz w:val="24"/>
                <w:szCs w:val="24"/>
                <w:lang w:val="it-IT"/>
              </w:rPr>
              <w:fldChar w:fldCharType="end"/>
            </w:r>
          </w:p>
        </w:tc>
      </w:tr>
    </w:tbl>
    <w:p w14:paraId="669A4147" w14:textId="55955027" w:rsidR="00113087" w:rsidRDefault="00C67696" w:rsidP="002E6EE5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(sottoscritto con firma digitale)</w:t>
      </w:r>
    </w:p>
    <w:p w14:paraId="5C30D32A" w14:textId="5821DAC8" w:rsidR="00D80422" w:rsidRPr="00D80422" w:rsidRDefault="00D80422" w:rsidP="00D80422">
      <w:pPr>
        <w:rPr>
          <w:rFonts w:ascii="Arial" w:hAnsi="Arial" w:cs="Arial"/>
          <w:lang w:val="it-IT"/>
        </w:rPr>
      </w:pPr>
    </w:p>
    <w:p w14:paraId="25D31368" w14:textId="77777777" w:rsidR="00D80422" w:rsidRPr="00D80422" w:rsidRDefault="00D80422" w:rsidP="00D80422">
      <w:pPr>
        <w:ind w:firstLine="708"/>
        <w:rPr>
          <w:rFonts w:ascii="Arial" w:hAnsi="Arial" w:cs="Arial"/>
          <w:lang w:val="it-IT"/>
        </w:rPr>
      </w:pPr>
    </w:p>
    <w:sectPr w:rsidR="00D80422" w:rsidRPr="00D80422" w:rsidSect="00A82BE3">
      <w:headerReference w:type="default" r:id="rId7"/>
      <w:footerReference w:type="default" r:id="rId8"/>
      <w:headerReference w:type="first" r:id="rId9"/>
      <w:type w:val="continuous"/>
      <w:pgSz w:w="11906" w:h="16838" w:code="9"/>
      <w:pgMar w:top="1021" w:right="1418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058DA" w14:textId="77777777" w:rsidR="0014127D" w:rsidRDefault="00E310AB">
      <w:r>
        <w:separator/>
      </w:r>
    </w:p>
  </w:endnote>
  <w:endnote w:type="continuationSeparator" w:id="0">
    <w:p w14:paraId="2824BB72" w14:textId="77777777" w:rsidR="0014127D" w:rsidRDefault="00E3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56E60" w14:textId="1E371566" w:rsidR="00B373A6" w:rsidRPr="00C67696" w:rsidRDefault="00B373A6" w:rsidP="00140A8C">
    <w:pPr>
      <w:pStyle w:val="Fuzeile"/>
      <w:tabs>
        <w:tab w:val="right" w:pos="8931"/>
      </w:tabs>
      <w:rPr>
        <w:rFonts w:ascii="Arial" w:hAnsi="Arial" w:cs="Arial"/>
        <w:sz w:val="16"/>
        <w:szCs w:val="16"/>
      </w:rPr>
    </w:pPr>
    <w:r w:rsidRPr="00C67696">
      <w:rPr>
        <w:rFonts w:ascii="Arial" w:hAnsi="Arial" w:cs="Arial"/>
        <w:sz w:val="16"/>
        <w:szCs w:val="16"/>
        <w:lang w:val="it-IT"/>
      </w:rPr>
      <w:t>Version</w:t>
    </w:r>
    <w:r w:rsidR="007146C4" w:rsidRPr="00C67696">
      <w:rPr>
        <w:rFonts w:ascii="Arial" w:hAnsi="Arial" w:cs="Arial"/>
        <w:sz w:val="16"/>
        <w:szCs w:val="16"/>
        <w:lang w:val="it-IT"/>
      </w:rPr>
      <w:t>e</w:t>
    </w:r>
    <w:r w:rsidRPr="00C67696">
      <w:rPr>
        <w:rFonts w:ascii="Arial" w:hAnsi="Arial" w:cs="Arial"/>
        <w:sz w:val="16"/>
        <w:szCs w:val="16"/>
      </w:rPr>
      <w:t xml:space="preserve"> </w:t>
    </w:r>
    <w:r w:rsidR="00C67696" w:rsidRPr="00C67696">
      <w:rPr>
        <w:rFonts w:ascii="Arial" w:hAnsi="Arial" w:cs="Arial"/>
        <w:sz w:val="16"/>
        <w:szCs w:val="16"/>
      </w:rPr>
      <w:t>20</w:t>
    </w:r>
    <w:r w:rsidR="00D80422">
      <w:rPr>
        <w:rFonts w:ascii="Arial" w:hAnsi="Arial" w:cs="Arial"/>
        <w:sz w:val="16"/>
        <w:szCs w:val="16"/>
      </w:rPr>
      <w:t>2</w:t>
    </w:r>
    <w:r w:rsidR="001B4E12">
      <w:rPr>
        <w:rFonts w:ascii="Arial" w:hAnsi="Arial" w:cs="Arial"/>
        <w:sz w:val="16"/>
        <w:szCs w:val="16"/>
      </w:rPr>
      <w:t>3</w:t>
    </w:r>
  </w:p>
  <w:p w14:paraId="34584DB0" w14:textId="77777777" w:rsidR="00B373A6" w:rsidRPr="00654F17" w:rsidRDefault="00B373A6" w:rsidP="00654F17">
    <w:pPr>
      <w:pStyle w:val="Fuzeile"/>
      <w:tabs>
        <w:tab w:val="right" w:pos="8931"/>
      </w:tabs>
      <w:jc w:val="center"/>
      <w:rPr>
        <w:rFonts w:ascii="Arial" w:hAnsi="Arial" w:cs="Arial"/>
        <w:sz w:val="16"/>
        <w:szCs w:val="16"/>
      </w:rPr>
    </w:pPr>
    <w:r w:rsidRPr="00654F17">
      <w:rPr>
        <w:rStyle w:val="Seitenzahl"/>
        <w:rFonts w:ascii="Arial" w:hAnsi="Arial" w:cs="Arial"/>
        <w:sz w:val="16"/>
        <w:szCs w:val="16"/>
      </w:rPr>
      <w:fldChar w:fldCharType="begin"/>
    </w:r>
    <w:r w:rsidRPr="00654F17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Pr="00654F17">
      <w:rPr>
        <w:rStyle w:val="Seitenzahl"/>
        <w:rFonts w:ascii="Arial" w:hAnsi="Arial" w:cs="Arial"/>
        <w:sz w:val="16"/>
        <w:szCs w:val="16"/>
      </w:rPr>
      <w:fldChar w:fldCharType="separate"/>
    </w:r>
    <w:r w:rsidR="00E310AB">
      <w:rPr>
        <w:rStyle w:val="Seitenzahl"/>
        <w:rFonts w:ascii="Arial" w:hAnsi="Arial" w:cs="Arial"/>
        <w:noProof/>
        <w:sz w:val="16"/>
        <w:szCs w:val="16"/>
      </w:rPr>
      <w:t>1</w:t>
    </w:r>
    <w:r w:rsidRPr="00654F17">
      <w:rPr>
        <w:rStyle w:val="Seitenzahl"/>
        <w:rFonts w:ascii="Arial" w:hAnsi="Arial" w:cs="Arial"/>
        <w:sz w:val="16"/>
        <w:szCs w:val="16"/>
      </w:rPr>
      <w:fldChar w:fldCharType="end"/>
    </w:r>
    <w:r w:rsidRPr="00654F17">
      <w:rPr>
        <w:rStyle w:val="Seitenzahl"/>
        <w:rFonts w:ascii="Arial" w:hAnsi="Arial" w:cs="Arial"/>
        <w:sz w:val="16"/>
        <w:szCs w:val="16"/>
      </w:rPr>
      <w:t>/</w:t>
    </w:r>
    <w:r w:rsidRPr="00654F17">
      <w:rPr>
        <w:rStyle w:val="Seitenzahl"/>
        <w:rFonts w:ascii="Arial" w:hAnsi="Arial" w:cs="Arial"/>
        <w:sz w:val="16"/>
        <w:szCs w:val="16"/>
      </w:rPr>
      <w:fldChar w:fldCharType="begin"/>
    </w:r>
    <w:r w:rsidRPr="00654F17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Pr="00654F17">
      <w:rPr>
        <w:rStyle w:val="Seitenzahl"/>
        <w:rFonts w:ascii="Arial" w:hAnsi="Arial" w:cs="Arial"/>
        <w:sz w:val="16"/>
        <w:szCs w:val="16"/>
      </w:rPr>
      <w:fldChar w:fldCharType="separate"/>
    </w:r>
    <w:r w:rsidR="00E310AB">
      <w:rPr>
        <w:rStyle w:val="Seitenzahl"/>
        <w:rFonts w:ascii="Arial" w:hAnsi="Arial" w:cs="Arial"/>
        <w:noProof/>
        <w:sz w:val="16"/>
        <w:szCs w:val="16"/>
      </w:rPr>
      <w:t>1</w:t>
    </w:r>
    <w:r w:rsidRPr="00654F17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7366E" w14:textId="77777777" w:rsidR="0014127D" w:rsidRDefault="00E310AB">
      <w:r>
        <w:separator/>
      </w:r>
    </w:p>
  </w:footnote>
  <w:footnote w:type="continuationSeparator" w:id="0">
    <w:p w14:paraId="3FBB8581" w14:textId="77777777" w:rsidR="0014127D" w:rsidRDefault="00E3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A532" w14:textId="77777777" w:rsidR="00B373A6" w:rsidRPr="00612D68" w:rsidRDefault="00C87947" w:rsidP="004B1EEB">
    <w:pPr>
      <w:pStyle w:val="Kopfzeile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L</w:t>
    </w:r>
    <w:r w:rsidR="00B373A6">
      <w:rPr>
        <w:rFonts w:ascii="Arial" w:hAnsi="Arial" w:cs="Arial"/>
        <w:b/>
        <w:sz w:val="24"/>
        <w:szCs w:val="24"/>
      </w:rPr>
      <w:t>4</w:t>
    </w:r>
  </w:p>
  <w:p w14:paraId="20722A5C" w14:textId="77777777" w:rsidR="00B373A6" w:rsidRDefault="00B373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4212" w14:textId="77777777" w:rsidR="00B373A6" w:rsidRPr="0020796B" w:rsidRDefault="00B373A6" w:rsidP="007171C2">
    <w:pPr>
      <w:pStyle w:val="Kopfzeile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Anlage/allegato</w:t>
    </w:r>
    <w:r w:rsidRPr="0020796B">
      <w:rPr>
        <w:rFonts w:ascii="Arial" w:hAnsi="Arial" w:cs="Arial"/>
        <w:b/>
      </w:rPr>
      <w:t xml:space="preserve"> B)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554958"/>
    <w:multiLevelType w:val="multilevel"/>
    <w:tmpl w:val="59020D48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31F"/>
    <w:multiLevelType w:val="multilevel"/>
    <w:tmpl w:val="0D582D7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A167C"/>
    <w:multiLevelType w:val="hybridMultilevel"/>
    <w:tmpl w:val="AEB04A02"/>
    <w:lvl w:ilvl="0" w:tplc="821CF596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49E0"/>
    <w:multiLevelType w:val="multilevel"/>
    <w:tmpl w:val="D730CAEE"/>
    <w:lvl w:ilvl="0">
      <w:start w:val="1"/>
      <w:numFmt w:val="bullet"/>
      <w:lvlText w:val="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C47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7C16C09"/>
    <w:multiLevelType w:val="multilevel"/>
    <w:tmpl w:val="CF90418E"/>
    <w:lvl w:ilvl="0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02BC5"/>
    <w:multiLevelType w:val="hybridMultilevel"/>
    <w:tmpl w:val="D42048B2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4A341B74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B5F07"/>
    <w:multiLevelType w:val="multilevel"/>
    <w:tmpl w:val="0AB06E1A"/>
    <w:lvl w:ilvl="0">
      <w:start w:val="1"/>
      <w:numFmt w:val="bullet"/>
      <w:lvlText w:val="➢"/>
      <w:lvlJc w:val="left"/>
      <w:pPr>
        <w:tabs>
          <w:tab w:val="num" w:pos="644"/>
        </w:tabs>
        <w:ind w:left="624" w:hanging="624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923F0"/>
    <w:multiLevelType w:val="singleLevel"/>
    <w:tmpl w:val="0407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E9535F4"/>
    <w:multiLevelType w:val="hybridMultilevel"/>
    <w:tmpl w:val="0AB06E1A"/>
    <w:lvl w:ilvl="0" w:tplc="80E8C4FE">
      <w:start w:val="1"/>
      <w:numFmt w:val="bullet"/>
      <w:lvlText w:val="➢"/>
      <w:lvlJc w:val="left"/>
      <w:pPr>
        <w:tabs>
          <w:tab w:val="num" w:pos="644"/>
        </w:tabs>
        <w:ind w:left="624" w:hanging="624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D424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0065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CE32B3"/>
    <w:multiLevelType w:val="hybridMultilevel"/>
    <w:tmpl w:val="6980E6A6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A6B75"/>
    <w:multiLevelType w:val="hybridMultilevel"/>
    <w:tmpl w:val="5C72DA5E"/>
    <w:lvl w:ilvl="0" w:tplc="11C0306A">
      <w:start w:val="1"/>
      <w:numFmt w:val="bullet"/>
      <w:lvlText w:val="➢"/>
      <w:lvlJc w:val="left"/>
      <w:pPr>
        <w:tabs>
          <w:tab w:val="num" w:pos="644"/>
        </w:tabs>
        <w:ind w:left="624" w:hanging="340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81814"/>
    <w:multiLevelType w:val="hybridMultilevel"/>
    <w:tmpl w:val="D730CAEE"/>
    <w:lvl w:ilvl="0" w:tplc="7BA6EABC">
      <w:start w:val="1"/>
      <w:numFmt w:val="bullet"/>
      <w:lvlText w:val="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B66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816809"/>
    <w:multiLevelType w:val="hybridMultilevel"/>
    <w:tmpl w:val="C256F1F0"/>
    <w:lvl w:ilvl="0" w:tplc="6DD2A20A">
      <w:start w:val="1"/>
      <w:numFmt w:val="bullet"/>
      <w:lvlText w:val=""/>
      <w:lvlJc w:val="left"/>
      <w:pPr>
        <w:tabs>
          <w:tab w:val="num" w:pos="1318"/>
        </w:tabs>
        <w:ind w:left="13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38"/>
        </w:tabs>
        <w:ind w:left="20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58"/>
        </w:tabs>
        <w:ind w:left="27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78"/>
        </w:tabs>
        <w:ind w:left="34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98"/>
        </w:tabs>
        <w:ind w:left="41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18"/>
        </w:tabs>
        <w:ind w:left="49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38"/>
        </w:tabs>
        <w:ind w:left="56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58"/>
        </w:tabs>
        <w:ind w:left="63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78"/>
        </w:tabs>
        <w:ind w:left="7078" w:hanging="360"/>
      </w:pPr>
      <w:rPr>
        <w:rFonts w:ascii="Wingdings" w:hAnsi="Wingdings" w:hint="default"/>
      </w:rPr>
    </w:lvl>
  </w:abstractNum>
  <w:abstractNum w:abstractNumId="18" w15:restartNumberingAfterBreak="0">
    <w:nsid w:val="4ACF20D7"/>
    <w:multiLevelType w:val="hybridMultilevel"/>
    <w:tmpl w:val="270ED16A"/>
    <w:lvl w:ilvl="0" w:tplc="78DCFE02">
      <w:start w:val="1"/>
      <w:numFmt w:val="bullet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E4B97"/>
    <w:multiLevelType w:val="multilevel"/>
    <w:tmpl w:val="6980E6A6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97245"/>
    <w:multiLevelType w:val="hybridMultilevel"/>
    <w:tmpl w:val="FD06791C"/>
    <w:lvl w:ilvl="0" w:tplc="954CEA58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82219"/>
    <w:multiLevelType w:val="multilevel"/>
    <w:tmpl w:val="F5C2D5C0"/>
    <w:lvl w:ilvl="0">
      <w:start w:val="1"/>
      <w:numFmt w:val="bullet"/>
      <w:lvlText w:val="☞"/>
      <w:lvlJc w:val="left"/>
      <w:pPr>
        <w:tabs>
          <w:tab w:val="num" w:pos="454"/>
        </w:tabs>
        <w:ind w:left="454" w:hanging="454"/>
      </w:pPr>
      <w:rPr>
        <w:rFonts w:ascii="OpenSymbol" w:hAnsi="Open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2021D"/>
    <w:multiLevelType w:val="multilevel"/>
    <w:tmpl w:val="D47AC21A"/>
    <w:lvl w:ilvl="0">
      <w:start w:val="1"/>
      <w:numFmt w:val="bullet"/>
      <w:lvlText w:val="✷"/>
      <w:lvlJc w:val="left"/>
      <w:pPr>
        <w:tabs>
          <w:tab w:val="num" w:pos="644"/>
        </w:tabs>
        <w:ind w:left="284" w:hanging="114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E7E92"/>
    <w:multiLevelType w:val="hybridMultilevel"/>
    <w:tmpl w:val="D5688A1C"/>
    <w:lvl w:ilvl="0" w:tplc="430EF368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 w:tplc="143EDB7E">
      <w:start w:val="1"/>
      <w:numFmt w:val="bullet"/>
      <w:lvlText w:val=""/>
      <w:lvlJc w:val="left"/>
      <w:pPr>
        <w:tabs>
          <w:tab w:val="num" w:pos="965"/>
        </w:tabs>
        <w:ind w:left="965" w:hanging="397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3B65"/>
    <w:multiLevelType w:val="multilevel"/>
    <w:tmpl w:val="E22682A0"/>
    <w:lvl w:ilvl="0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31F71"/>
    <w:multiLevelType w:val="hybridMultilevel"/>
    <w:tmpl w:val="F5C2D5C0"/>
    <w:lvl w:ilvl="0" w:tplc="1B4A27EE">
      <w:start w:val="1"/>
      <w:numFmt w:val="bullet"/>
      <w:lvlText w:val="☞"/>
      <w:lvlJc w:val="left"/>
      <w:pPr>
        <w:tabs>
          <w:tab w:val="num" w:pos="454"/>
        </w:tabs>
        <w:ind w:left="454" w:hanging="454"/>
      </w:pPr>
      <w:rPr>
        <w:rFonts w:ascii="OpenSymbol" w:hAnsi="Open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B44BE"/>
    <w:multiLevelType w:val="hybridMultilevel"/>
    <w:tmpl w:val="CF90418E"/>
    <w:lvl w:ilvl="0" w:tplc="C7524B2C">
      <w:start w:val="1"/>
      <w:numFmt w:val="bullet"/>
      <w:lvlText w:val="☞"/>
      <w:lvlJc w:val="left"/>
      <w:pPr>
        <w:tabs>
          <w:tab w:val="num" w:pos="284"/>
        </w:tabs>
        <w:ind w:left="284" w:hanging="284"/>
      </w:pPr>
      <w:rPr>
        <w:rFonts w:ascii="OpenSymbol" w:hAnsi="Open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21E98"/>
    <w:multiLevelType w:val="hybridMultilevel"/>
    <w:tmpl w:val="D47AC21A"/>
    <w:lvl w:ilvl="0" w:tplc="F7DC4C5A">
      <w:start w:val="1"/>
      <w:numFmt w:val="bullet"/>
      <w:lvlText w:val="✷"/>
      <w:lvlJc w:val="left"/>
      <w:pPr>
        <w:tabs>
          <w:tab w:val="num" w:pos="644"/>
        </w:tabs>
        <w:ind w:left="284" w:hanging="114"/>
      </w:pPr>
      <w:rPr>
        <w:rFonts w:ascii="OpenSymbol" w:hAnsi="Open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01414"/>
    <w:multiLevelType w:val="hybridMultilevel"/>
    <w:tmpl w:val="0D582D7A"/>
    <w:lvl w:ilvl="0" w:tplc="4886BA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653AE"/>
    <w:multiLevelType w:val="hybridMultilevel"/>
    <w:tmpl w:val="E22682A0"/>
    <w:lvl w:ilvl="0" w:tplc="169A8A3E">
      <w:start w:val="1"/>
      <w:numFmt w:val="bullet"/>
      <w:lvlText w:val="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02D18"/>
    <w:multiLevelType w:val="multilevel"/>
    <w:tmpl w:val="5C72DA5E"/>
    <w:lvl w:ilvl="0">
      <w:start w:val="1"/>
      <w:numFmt w:val="bullet"/>
      <w:lvlText w:val="➢"/>
      <w:lvlJc w:val="left"/>
      <w:pPr>
        <w:tabs>
          <w:tab w:val="num" w:pos="644"/>
        </w:tabs>
        <w:ind w:left="624" w:hanging="340"/>
      </w:pPr>
      <w:rPr>
        <w:rFonts w:ascii="OpenSymbol" w:hAnsi="Open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B31A5"/>
    <w:multiLevelType w:val="multilevel"/>
    <w:tmpl w:val="90629040"/>
    <w:lvl w:ilvl="0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B81148"/>
    <w:multiLevelType w:val="hybridMultilevel"/>
    <w:tmpl w:val="90629040"/>
    <w:lvl w:ilvl="0" w:tplc="8C34434A">
      <w:start w:val="1"/>
      <w:numFmt w:val="bullet"/>
      <w:lvlText w:val="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D672C9"/>
    <w:multiLevelType w:val="multilevel"/>
    <w:tmpl w:val="D42048B2"/>
    <w:lvl w:ilvl="0">
      <w:start w:val="1"/>
      <w:numFmt w:val="bullet"/>
      <w:lvlText w:val="☞"/>
      <w:lvlJc w:val="left"/>
      <w:pPr>
        <w:tabs>
          <w:tab w:val="num" w:pos="567"/>
        </w:tabs>
        <w:ind w:left="567" w:hanging="567"/>
      </w:pPr>
      <w:rPr>
        <w:rFonts w:ascii="OpenSymbol" w:hAnsi="Open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4164785">
    <w:abstractNumId w:val="28"/>
  </w:num>
  <w:num w:numId="2" w16cid:durableId="663359096">
    <w:abstractNumId w:val="2"/>
  </w:num>
  <w:num w:numId="3" w16cid:durableId="2127965201">
    <w:abstractNumId w:val="29"/>
  </w:num>
  <w:num w:numId="4" w16cid:durableId="534850611">
    <w:abstractNumId w:val="24"/>
  </w:num>
  <w:num w:numId="5" w16cid:durableId="664667770">
    <w:abstractNumId w:val="27"/>
  </w:num>
  <w:num w:numId="6" w16cid:durableId="1272660662">
    <w:abstractNumId w:val="22"/>
  </w:num>
  <w:num w:numId="7" w16cid:durableId="1093361772">
    <w:abstractNumId w:val="14"/>
  </w:num>
  <w:num w:numId="8" w16cid:durableId="1456830614">
    <w:abstractNumId w:val="30"/>
  </w:num>
  <w:num w:numId="9" w16cid:durableId="911113158">
    <w:abstractNumId w:val="10"/>
  </w:num>
  <w:num w:numId="10" w16cid:durableId="1775202966">
    <w:abstractNumId w:val="8"/>
  </w:num>
  <w:num w:numId="11" w16cid:durableId="1430811829">
    <w:abstractNumId w:val="26"/>
  </w:num>
  <w:num w:numId="12" w16cid:durableId="1233614721">
    <w:abstractNumId w:val="6"/>
  </w:num>
  <w:num w:numId="13" w16cid:durableId="1081482989">
    <w:abstractNumId w:val="25"/>
  </w:num>
  <w:num w:numId="14" w16cid:durableId="1113668576">
    <w:abstractNumId w:val="21"/>
  </w:num>
  <w:num w:numId="15" w16cid:durableId="82728303">
    <w:abstractNumId w:val="13"/>
  </w:num>
  <w:num w:numId="16" w16cid:durableId="686558850">
    <w:abstractNumId w:val="1"/>
  </w:num>
  <w:num w:numId="17" w16cid:durableId="1331523453">
    <w:abstractNumId w:val="32"/>
  </w:num>
  <w:num w:numId="18" w16cid:durableId="2076393157">
    <w:abstractNumId w:val="3"/>
  </w:num>
  <w:num w:numId="19" w16cid:durableId="1468474137">
    <w:abstractNumId w:val="9"/>
  </w:num>
  <w:num w:numId="20" w16cid:durableId="888607449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782" w:hanging="360"/>
        </w:pPr>
        <w:rPr>
          <w:rFonts w:ascii="Wingdings" w:hAnsi="Wingdings" w:hint="default"/>
        </w:rPr>
      </w:lvl>
    </w:lvlOverride>
  </w:num>
  <w:num w:numId="21" w16cid:durableId="35206395">
    <w:abstractNumId w:val="19"/>
  </w:num>
  <w:num w:numId="22" w16cid:durableId="1790053827">
    <w:abstractNumId w:val="7"/>
  </w:num>
  <w:num w:numId="23" w16cid:durableId="276447372">
    <w:abstractNumId w:val="33"/>
  </w:num>
  <w:num w:numId="24" w16cid:durableId="627442264">
    <w:abstractNumId w:val="23"/>
  </w:num>
  <w:num w:numId="25" w16cid:durableId="810900776">
    <w:abstractNumId w:val="31"/>
  </w:num>
  <w:num w:numId="26" w16cid:durableId="1019087240">
    <w:abstractNumId w:val="15"/>
  </w:num>
  <w:num w:numId="27" w16cid:durableId="119156273">
    <w:abstractNumId w:val="4"/>
  </w:num>
  <w:num w:numId="28" w16cid:durableId="2094159044">
    <w:abstractNumId w:val="18"/>
  </w:num>
  <w:num w:numId="29" w16cid:durableId="212229104">
    <w:abstractNumId w:val="20"/>
  </w:num>
  <w:num w:numId="30" w16cid:durableId="2013987355">
    <w:abstractNumId w:val="11"/>
  </w:num>
  <w:num w:numId="31" w16cid:durableId="1579293049">
    <w:abstractNumId w:val="5"/>
  </w:num>
  <w:num w:numId="32" w16cid:durableId="764493915">
    <w:abstractNumId w:val="12"/>
  </w:num>
  <w:num w:numId="33" w16cid:durableId="18170641">
    <w:abstractNumId w:val="16"/>
  </w:num>
  <w:num w:numId="34" w16cid:durableId="16487768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1D8"/>
    <w:rsid w:val="000006FC"/>
    <w:rsid w:val="000015C2"/>
    <w:rsid w:val="00001998"/>
    <w:rsid w:val="000023A8"/>
    <w:rsid w:val="00016646"/>
    <w:rsid w:val="00023CE3"/>
    <w:rsid w:val="0002633A"/>
    <w:rsid w:val="0002671D"/>
    <w:rsid w:val="00027E81"/>
    <w:rsid w:val="00030609"/>
    <w:rsid w:val="00034255"/>
    <w:rsid w:val="00062CFE"/>
    <w:rsid w:val="0006336B"/>
    <w:rsid w:val="000671D6"/>
    <w:rsid w:val="00067266"/>
    <w:rsid w:val="00070697"/>
    <w:rsid w:val="00076EC0"/>
    <w:rsid w:val="00082F08"/>
    <w:rsid w:val="00087CE6"/>
    <w:rsid w:val="00091814"/>
    <w:rsid w:val="000A0964"/>
    <w:rsid w:val="000B37FE"/>
    <w:rsid w:val="000D3108"/>
    <w:rsid w:val="000D4BB3"/>
    <w:rsid w:val="000F2A9D"/>
    <w:rsid w:val="000F7573"/>
    <w:rsid w:val="00113087"/>
    <w:rsid w:val="00117B55"/>
    <w:rsid w:val="0012646D"/>
    <w:rsid w:val="00127AEA"/>
    <w:rsid w:val="00130DC2"/>
    <w:rsid w:val="00131580"/>
    <w:rsid w:val="00140A8C"/>
    <w:rsid w:val="001410A1"/>
    <w:rsid w:val="0014127D"/>
    <w:rsid w:val="00146784"/>
    <w:rsid w:val="00147A04"/>
    <w:rsid w:val="00160A80"/>
    <w:rsid w:val="00166158"/>
    <w:rsid w:val="001745E4"/>
    <w:rsid w:val="0018544D"/>
    <w:rsid w:val="00186F07"/>
    <w:rsid w:val="001A5FEE"/>
    <w:rsid w:val="001B4E12"/>
    <w:rsid w:val="001C2258"/>
    <w:rsid w:val="001D5D0E"/>
    <w:rsid w:val="001E2B81"/>
    <w:rsid w:val="001E3771"/>
    <w:rsid w:val="001E4EEE"/>
    <w:rsid w:val="001E73CD"/>
    <w:rsid w:val="001F0E09"/>
    <w:rsid w:val="0020796B"/>
    <w:rsid w:val="00211B89"/>
    <w:rsid w:val="00211BA8"/>
    <w:rsid w:val="0022191E"/>
    <w:rsid w:val="0022205D"/>
    <w:rsid w:val="00223DD5"/>
    <w:rsid w:val="002262E6"/>
    <w:rsid w:val="002414CC"/>
    <w:rsid w:val="00251A9B"/>
    <w:rsid w:val="002629C7"/>
    <w:rsid w:val="00266602"/>
    <w:rsid w:val="00272C9C"/>
    <w:rsid w:val="00282634"/>
    <w:rsid w:val="0028784C"/>
    <w:rsid w:val="00291A17"/>
    <w:rsid w:val="002A0458"/>
    <w:rsid w:val="002A46A5"/>
    <w:rsid w:val="002B0355"/>
    <w:rsid w:val="002C6EDA"/>
    <w:rsid w:val="002D2095"/>
    <w:rsid w:val="002D4157"/>
    <w:rsid w:val="002E2C76"/>
    <w:rsid w:val="002E6618"/>
    <w:rsid w:val="002E6EE5"/>
    <w:rsid w:val="002F6784"/>
    <w:rsid w:val="00301412"/>
    <w:rsid w:val="00303F80"/>
    <w:rsid w:val="00306A73"/>
    <w:rsid w:val="00312BF6"/>
    <w:rsid w:val="003238E2"/>
    <w:rsid w:val="00325D12"/>
    <w:rsid w:val="003268C4"/>
    <w:rsid w:val="0033322D"/>
    <w:rsid w:val="0035417A"/>
    <w:rsid w:val="003551DC"/>
    <w:rsid w:val="00356EFD"/>
    <w:rsid w:val="00370E16"/>
    <w:rsid w:val="00383365"/>
    <w:rsid w:val="0038442E"/>
    <w:rsid w:val="0038489D"/>
    <w:rsid w:val="00391607"/>
    <w:rsid w:val="0039707F"/>
    <w:rsid w:val="00397FC2"/>
    <w:rsid w:val="003A3FB3"/>
    <w:rsid w:val="003B22F7"/>
    <w:rsid w:val="003B3414"/>
    <w:rsid w:val="003C3726"/>
    <w:rsid w:val="003F54E9"/>
    <w:rsid w:val="00406FF1"/>
    <w:rsid w:val="00411BEA"/>
    <w:rsid w:val="004209E3"/>
    <w:rsid w:val="00423B17"/>
    <w:rsid w:val="00426277"/>
    <w:rsid w:val="00432B16"/>
    <w:rsid w:val="004418CF"/>
    <w:rsid w:val="004463CE"/>
    <w:rsid w:val="00446EB6"/>
    <w:rsid w:val="0045549E"/>
    <w:rsid w:val="0046208B"/>
    <w:rsid w:val="004702B2"/>
    <w:rsid w:val="0047701A"/>
    <w:rsid w:val="00485830"/>
    <w:rsid w:val="00495735"/>
    <w:rsid w:val="0049732A"/>
    <w:rsid w:val="004A79A6"/>
    <w:rsid w:val="004B1EEB"/>
    <w:rsid w:val="004C1F8F"/>
    <w:rsid w:val="004C7F7E"/>
    <w:rsid w:val="004D1BBF"/>
    <w:rsid w:val="004F3204"/>
    <w:rsid w:val="00513D1C"/>
    <w:rsid w:val="0051442D"/>
    <w:rsid w:val="00515EF8"/>
    <w:rsid w:val="0051662E"/>
    <w:rsid w:val="005167B8"/>
    <w:rsid w:val="005225E5"/>
    <w:rsid w:val="005411D8"/>
    <w:rsid w:val="005511C5"/>
    <w:rsid w:val="005553BB"/>
    <w:rsid w:val="00561AE7"/>
    <w:rsid w:val="00571061"/>
    <w:rsid w:val="00572BBD"/>
    <w:rsid w:val="0057378A"/>
    <w:rsid w:val="00586D73"/>
    <w:rsid w:val="005A7725"/>
    <w:rsid w:val="005B3D71"/>
    <w:rsid w:val="005C2640"/>
    <w:rsid w:val="005C5305"/>
    <w:rsid w:val="005F41BD"/>
    <w:rsid w:val="005F6F87"/>
    <w:rsid w:val="005F7DDF"/>
    <w:rsid w:val="00601A24"/>
    <w:rsid w:val="00612D68"/>
    <w:rsid w:val="00616B4A"/>
    <w:rsid w:val="00621DBD"/>
    <w:rsid w:val="006236B1"/>
    <w:rsid w:val="0062574C"/>
    <w:rsid w:val="006339E2"/>
    <w:rsid w:val="0064393C"/>
    <w:rsid w:val="006521F2"/>
    <w:rsid w:val="00654F17"/>
    <w:rsid w:val="00662B6B"/>
    <w:rsid w:val="00671B4F"/>
    <w:rsid w:val="006742ED"/>
    <w:rsid w:val="0067695F"/>
    <w:rsid w:val="00677703"/>
    <w:rsid w:val="0068243B"/>
    <w:rsid w:val="006864FC"/>
    <w:rsid w:val="00692B28"/>
    <w:rsid w:val="006A0A0D"/>
    <w:rsid w:val="006A48E6"/>
    <w:rsid w:val="006B050F"/>
    <w:rsid w:val="006C4976"/>
    <w:rsid w:val="006D7D37"/>
    <w:rsid w:val="006F577A"/>
    <w:rsid w:val="00700B07"/>
    <w:rsid w:val="007010ED"/>
    <w:rsid w:val="007146C4"/>
    <w:rsid w:val="007171C2"/>
    <w:rsid w:val="0072503B"/>
    <w:rsid w:val="00725A33"/>
    <w:rsid w:val="007460BB"/>
    <w:rsid w:val="0075109C"/>
    <w:rsid w:val="00751CDA"/>
    <w:rsid w:val="00771CC7"/>
    <w:rsid w:val="00781DD6"/>
    <w:rsid w:val="007925CC"/>
    <w:rsid w:val="007A19F1"/>
    <w:rsid w:val="007A682A"/>
    <w:rsid w:val="007C12EF"/>
    <w:rsid w:val="007C239C"/>
    <w:rsid w:val="007D7854"/>
    <w:rsid w:val="007E27E2"/>
    <w:rsid w:val="007F6F75"/>
    <w:rsid w:val="008034C8"/>
    <w:rsid w:val="00812808"/>
    <w:rsid w:val="00816F13"/>
    <w:rsid w:val="00822B7C"/>
    <w:rsid w:val="00836F2A"/>
    <w:rsid w:val="00842863"/>
    <w:rsid w:val="00861508"/>
    <w:rsid w:val="0088193C"/>
    <w:rsid w:val="00882ADB"/>
    <w:rsid w:val="00886751"/>
    <w:rsid w:val="00891ADC"/>
    <w:rsid w:val="008A22B7"/>
    <w:rsid w:val="008A4BDA"/>
    <w:rsid w:val="008A5BDC"/>
    <w:rsid w:val="008B6AD2"/>
    <w:rsid w:val="008C74EB"/>
    <w:rsid w:val="008E0EB5"/>
    <w:rsid w:val="008E7851"/>
    <w:rsid w:val="008F0F37"/>
    <w:rsid w:val="009021CB"/>
    <w:rsid w:val="00907995"/>
    <w:rsid w:val="00930546"/>
    <w:rsid w:val="00933332"/>
    <w:rsid w:val="009336B4"/>
    <w:rsid w:val="0098213D"/>
    <w:rsid w:val="009901FB"/>
    <w:rsid w:val="009907C8"/>
    <w:rsid w:val="0099526F"/>
    <w:rsid w:val="009A2C41"/>
    <w:rsid w:val="009B4958"/>
    <w:rsid w:val="009C5C90"/>
    <w:rsid w:val="009D1905"/>
    <w:rsid w:val="009D4030"/>
    <w:rsid w:val="009F3252"/>
    <w:rsid w:val="009F3493"/>
    <w:rsid w:val="009F6DA3"/>
    <w:rsid w:val="00A15FF3"/>
    <w:rsid w:val="00A22D26"/>
    <w:rsid w:val="00A3017D"/>
    <w:rsid w:val="00A3468A"/>
    <w:rsid w:val="00A359F2"/>
    <w:rsid w:val="00A43187"/>
    <w:rsid w:val="00A5586B"/>
    <w:rsid w:val="00A60335"/>
    <w:rsid w:val="00A73E56"/>
    <w:rsid w:val="00A8260F"/>
    <w:rsid w:val="00A82BE3"/>
    <w:rsid w:val="00A9566A"/>
    <w:rsid w:val="00A964D2"/>
    <w:rsid w:val="00AA0B32"/>
    <w:rsid w:val="00AC79AD"/>
    <w:rsid w:val="00AD651A"/>
    <w:rsid w:val="00B06188"/>
    <w:rsid w:val="00B27618"/>
    <w:rsid w:val="00B33D6B"/>
    <w:rsid w:val="00B373A6"/>
    <w:rsid w:val="00B525D5"/>
    <w:rsid w:val="00B61FBA"/>
    <w:rsid w:val="00B72196"/>
    <w:rsid w:val="00B95462"/>
    <w:rsid w:val="00B956EC"/>
    <w:rsid w:val="00BA2E0C"/>
    <w:rsid w:val="00BB0553"/>
    <w:rsid w:val="00BB5EF5"/>
    <w:rsid w:val="00BC6254"/>
    <w:rsid w:val="00BC74A6"/>
    <w:rsid w:val="00BD3813"/>
    <w:rsid w:val="00C06EBA"/>
    <w:rsid w:val="00C21858"/>
    <w:rsid w:val="00C2288C"/>
    <w:rsid w:val="00C34C43"/>
    <w:rsid w:val="00C54002"/>
    <w:rsid w:val="00C67696"/>
    <w:rsid w:val="00C7064F"/>
    <w:rsid w:val="00C72EF9"/>
    <w:rsid w:val="00C76964"/>
    <w:rsid w:val="00C872D2"/>
    <w:rsid w:val="00C87947"/>
    <w:rsid w:val="00C96784"/>
    <w:rsid w:val="00CA4B3F"/>
    <w:rsid w:val="00CB0348"/>
    <w:rsid w:val="00CB2F23"/>
    <w:rsid w:val="00CB3E8E"/>
    <w:rsid w:val="00CC5E3B"/>
    <w:rsid w:val="00CD31AD"/>
    <w:rsid w:val="00CD7ABD"/>
    <w:rsid w:val="00CF1B89"/>
    <w:rsid w:val="00CF7CE0"/>
    <w:rsid w:val="00D00FBD"/>
    <w:rsid w:val="00D02D9A"/>
    <w:rsid w:val="00D0777E"/>
    <w:rsid w:val="00D67638"/>
    <w:rsid w:val="00D80422"/>
    <w:rsid w:val="00D81238"/>
    <w:rsid w:val="00DC055C"/>
    <w:rsid w:val="00DD12AC"/>
    <w:rsid w:val="00DE46B3"/>
    <w:rsid w:val="00DF577C"/>
    <w:rsid w:val="00E310AB"/>
    <w:rsid w:val="00E33091"/>
    <w:rsid w:val="00E438F5"/>
    <w:rsid w:val="00E45059"/>
    <w:rsid w:val="00E526B0"/>
    <w:rsid w:val="00E534DF"/>
    <w:rsid w:val="00E5371A"/>
    <w:rsid w:val="00E6798F"/>
    <w:rsid w:val="00E779D2"/>
    <w:rsid w:val="00E96113"/>
    <w:rsid w:val="00E96C0D"/>
    <w:rsid w:val="00EB731E"/>
    <w:rsid w:val="00EC0967"/>
    <w:rsid w:val="00ED2DD6"/>
    <w:rsid w:val="00EF1DAE"/>
    <w:rsid w:val="00F078D6"/>
    <w:rsid w:val="00F2397D"/>
    <w:rsid w:val="00F23B7F"/>
    <w:rsid w:val="00F3349B"/>
    <w:rsid w:val="00F33B02"/>
    <w:rsid w:val="00F3563F"/>
    <w:rsid w:val="00F37FC9"/>
    <w:rsid w:val="00F44808"/>
    <w:rsid w:val="00F47152"/>
    <w:rsid w:val="00F5267E"/>
    <w:rsid w:val="00F66F61"/>
    <w:rsid w:val="00F72C89"/>
    <w:rsid w:val="00F870B9"/>
    <w:rsid w:val="00F92ED6"/>
    <w:rsid w:val="00FA4075"/>
    <w:rsid w:val="00FA5BDC"/>
    <w:rsid w:val="00FB701F"/>
    <w:rsid w:val="00FD04B5"/>
    <w:rsid w:val="00FD4271"/>
    <w:rsid w:val="00FD713E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C4C26A0"/>
  <w15:chartTrackingRefBased/>
  <w15:docId w15:val="{0E0A96B0-4E8E-4CFD-9DBA-170BE6AE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02D9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81DD6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781DD6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1E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qFormat/>
    <w:rsid w:val="002D4157"/>
    <w:pPr>
      <w:spacing w:line="240" w:lineRule="exact"/>
      <w:jc w:val="center"/>
    </w:pPr>
    <w:rPr>
      <w:b/>
      <w:sz w:val="28"/>
    </w:rPr>
  </w:style>
  <w:style w:type="character" w:styleId="Hyperlink">
    <w:name w:val="Hyperlink"/>
    <w:basedOn w:val="Absatz-Standardschriftart"/>
    <w:rsid w:val="002D4157"/>
    <w:rPr>
      <w:color w:val="0000FF"/>
      <w:u w:val="single"/>
    </w:rPr>
  </w:style>
  <w:style w:type="character" w:styleId="Seitenzahl">
    <w:name w:val="page number"/>
    <w:basedOn w:val="Absatz-Standardschriftart"/>
    <w:rsid w:val="0065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Briefpapier der Gemeinde</vt:lpstr>
    </vt:vector>
  </TitlesOfParts>
  <Company>prov.bz</Company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Briefpapier der Gemeinde</dc:title>
  <dc:subject/>
  <dc:creator>pb10466</dc:creator>
  <cp:keywords/>
  <dc:description/>
  <cp:lastModifiedBy>Verant, Werner</cp:lastModifiedBy>
  <cp:revision>3</cp:revision>
  <cp:lastPrinted>2009-03-11T13:59:00Z</cp:lastPrinted>
  <dcterms:created xsi:type="dcterms:W3CDTF">2023-07-13T08:12:00Z</dcterms:created>
  <dcterms:modified xsi:type="dcterms:W3CDTF">2023-12-13T13:34:00Z</dcterms:modified>
</cp:coreProperties>
</file>