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704" w:rsidRPr="00B45BBB" w:rsidRDefault="00DE605F" w:rsidP="00B45BBB">
      <w:pPr>
        <w:pStyle w:val="Fuzeile"/>
        <w:tabs>
          <w:tab w:val="clear" w:pos="4819"/>
          <w:tab w:val="clear" w:pos="9638"/>
          <w:tab w:val="left" w:pos="5103"/>
        </w:tabs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>A</w:t>
      </w:r>
      <w:r w:rsidR="00040704" w:rsidRPr="00B45BBB">
        <w:rPr>
          <w:rFonts w:ascii="Arial" w:hAnsi="Arial" w:cs="Arial"/>
          <w:sz w:val="19"/>
          <w:szCs w:val="19"/>
        </w:rPr>
        <w:t xml:space="preserve">llegare 2 marche da bollo da Euro </w:t>
      </w:r>
      <w:r w:rsidR="00E15C3C" w:rsidRPr="00B45BBB">
        <w:rPr>
          <w:rFonts w:ascii="Arial" w:hAnsi="Arial" w:cs="Arial"/>
          <w:sz w:val="19"/>
          <w:szCs w:val="19"/>
        </w:rPr>
        <w:t>16,00</w:t>
      </w:r>
    </w:p>
    <w:p w:rsidR="00040704" w:rsidRDefault="00040704" w:rsidP="00291704">
      <w:pPr>
        <w:tabs>
          <w:tab w:val="left" w:pos="5103"/>
        </w:tabs>
        <w:jc w:val="both"/>
        <w:rPr>
          <w:rFonts w:ascii="Arial" w:hAnsi="Arial" w:cs="Arial"/>
          <w:b/>
          <w:sz w:val="19"/>
          <w:szCs w:val="19"/>
        </w:rPr>
      </w:pPr>
      <w:r w:rsidRPr="00B45BBB">
        <w:rPr>
          <w:rFonts w:ascii="Arial" w:hAnsi="Arial" w:cs="Arial"/>
          <w:b/>
          <w:sz w:val="19"/>
          <w:szCs w:val="19"/>
        </w:rPr>
        <w:t xml:space="preserve">si prega di </w:t>
      </w:r>
      <w:r w:rsidRPr="00B45BBB">
        <w:rPr>
          <w:rFonts w:ascii="Arial" w:hAnsi="Arial" w:cs="Arial"/>
          <w:b/>
          <w:sz w:val="19"/>
          <w:szCs w:val="19"/>
          <w:u w:val="single"/>
        </w:rPr>
        <w:t>non</w:t>
      </w:r>
      <w:r w:rsidRPr="00B45BBB">
        <w:rPr>
          <w:rFonts w:ascii="Arial" w:hAnsi="Arial" w:cs="Arial"/>
          <w:b/>
          <w:sz w:val="19"/>
          <w:szCs w:val="19"/>
        </w:rPr>
        <w:t xml:space="preserve"> incollare</w:t>
      </w:r>
    </w:p>
    <w:p w:rsidR="006C72DE" w:rsidRPr="00B45BBB" w:rsidRDefault="006C72DE" w:rsidP="00291704">
      <w:pPr>
        <w:tabs>
          <w:tab w:val="left" w:pos="5103"/>
        </w:tabs>
        <w:jc w:val="both"/>
        <w:rPr>
          <w:rFonts w:ascii="Arial" w:hAnsi="Arial" w:cs="Arial"/>
          <w:sz w:val="19"/>
          <w:szCs w:val="19"/>
        </w:rPr>
      </w:pPr>
    </w:p>
    <w:p w:rsidR="00040704" w:rsidRPr="00B45BBB" w:rsidRDefault="00040704" w:rsidP="00B45BBB">
      <w:pPr>
        <w:tabs>
          <w:tab w:val="left" w:pos="5103"/>
        </w:tabs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ab/>
      </w:r>
      <w:r w:rsidR="00432FF2" w:rsidRPr="00B45BBB">
        <w:rPr>
          <w:rFonts w:ascii="Arial" w:hAnsi="Arial" w:cs="Arial"/>
          <w:sz w:val="19"/>
          <w:szCs w:val="19"/>
        </w:rPr>
        <w:t>Ispettorato del Lavoro</w:t>
      </w:r>
    </w:p>
    <w:p w:rsidR="00040704" w:rsidRPr="00B45BBB" w:rsidRDefault="002E1F7C" w:rsidP="00B45BBB">
      <w:pPr>
        <w:tabs>
          <w:tab w:val="left" w:pos="5103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Via Canonico Michael </w:t>
      </w:r>
      <w:r w:rsidR="00291704">
        <w:rPr>
          <w:rFonts w:ascii="Arial" w:hAnsi="Arial" w:cs="Arial"/>
          <w:sz w:val="19"/>
          <w:szCs w:val="19"/>
        </w:rPr>
        <w:t xml:space="preserve">Gamper, </w:t>
      </w:r>
      <w:r w:rsidR="00040704" w:rsidRPr="00B45BBB">
        <w:rPr>
          <w:rFonts w:ascii="Arial" w:hAnsi="Arial" w:cs="Arial"/>
          <w:sz w:val="19"/>
          <w:szCs w:val="19"/>
        </w:rPr>
        <w:t>1</w:t>
      </w:r>
    </w:p>
    <w:p w:rsidR="00040704" w:rsidRDefault="00040704" w:rsidP="00B45BBB">
      <w:pPr>
        <w:tabs>
          <w:tab w:val="left" w:pos="5103"/>
        </w:tabs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ab/>
        <w:t>39100 Bolzano</w:t>
      </w:r>
    </w:p>
    <w:p w:rsidR="006C72DE" w:rsidRDefault="006C72DE" w:rsidP="00B45BBB">
      <w:pPr>
        <w:tabs>
          <w:tab w:val="left" w:pos="5103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arbeitsinspektorat.ispettoratolavoro@pec.prov.bz.it</w:t>
      </w:r>
    </w:p>
    <w:p w:rsidR="00040704" w:rsidRDefault="00040704" w:rsidP="00B45BBB">
      <w:pPr>
        <w:jc w:val="both"/>
        <w:rPr>
          <w:rFonts w:ascii="Arial" w:hAnsi="Arial" w:cs="Arial"/>
          <w:sz w:val="19"/>
          <w:szCs w:val="19"/>
        </w:rPr>
      </w:pPr>
    </w:p>
    <w:p w:rsidR="006C72DE" w:rsidRPr="00B45BBB" w:rsidRDefault="006C72DE" w:rsidP="00B45BBB">
      <w:pPr>
        <w:jc w:val="both"/>
        <w:rPr>
          <w:rFonts w:ascii="Arial" w:hAnsi="Arial" w:cs="Arial"/>
          <w:sz w:val="19"/>
          <w:szCs w:val="19"/>
        </w:rPr>
      </w:pPr>
    </w:p>
    <w:p w:rsidR="00040704" w:rsidRPr="00B45BBB" w:rsidRDefault="00040704" w:rsidP="00B45BBB">
      <w:pPr>
        <w:jc w:val="both"/>
        <w:rPr>
          <w:rFonts w:ascii="Arial" w:hAnsi="Arial" w:cs="Arial"/>
          <w:sz w:val="19"/>
          <w:szCs w:val="19"/>
        </w:rPr>
      </w:pPr>
    </w:p>
    <w:p w:rsidR="00040704" w:rsidRPr="00B45BBB" w:rsidRDefault="00040704" w:rsidP="00B45BBB">
      <w:pPr>
        <w:pStyle w:val="Corpodeltesto31"/>
        <w:rPr>
          <w:rFonts w:ascii="Arial" w:hAnsi="Arial" w:cs="Arial"/>
          <w:sz w:val="19"/>
          <w:szCs w:val="19"/>
          <w:lang w:val="it-IT"/>
        </w:rPr>
      </w:pPr>
      <w:r w:rsidRPr="00B45BBB">
        <w:rPr>
          <w:rFonts w:ascii="Arial" w:hAnsi="Arial" w:cs="Arial"/>
          <w:sz w:val="19"/>
          <w:szCs w:val="19"/>
          <w:lang w:val="it-IT"/>
        </w:rPr>
        <w:t xml:space="preserve">RICHIESTA DI AUTORIZZAZIONE AGGIUNTIVA </w:t>
      </w:r>
      <w:smartTag w:uri="urn:schemas-microsoft-com:office:smarttags" w:element="stockticker">
        <w:r w:rsidRPr="00B45BBB">
          <w:rPr>
            <w:rFonts w:ascii="Arial" w:hAnsi="Arial" w:cs="Arial"/>
            <w:sz w:val="19"/>
            <w:szCs w:val="19"/>
            <w:lang w:val="it-IT"/>
          </w:rPr>
          <w:t>PER</w:t>
        </w:r>
      </w:smartTag>
      <w:r w:rsidRPr="00B45BBB">
        <w:rPr>
          <w:rFonts w:ascii="Arial" w:hAnsi="Arial" w:cs="Arial"/>
          <w:sz w:val="19"/>
          <w:szCs w:val="19"/>
          <w:lang w:val="it-IT"/>
        </w:rPr>
        <w:t xml:space="preserve"> L’IMPIEGO DI MINORI AI SENSI </w:t>
      </w:r>
      <w:smartTag w:uri="urn:schemas-microsoft-com:office:smarttags" w:element="stockticker">
        <w:r w:rsidRPr="00B45BBB">
          <w:rPr>
            <w:rFonts w:ascii="Arial" w:hAnsi="Arial" w:cs="Arial"/>
            <w:sz w:val="19"/>
            <w:szCs w:val="19"/>
            <w:lang w:val="it-IT"/>
          </w:rPr>
          <w:t>DELL</w:t>
        </w:r>
      </w:smartTag>
      <w:r w:rsidRPr="00B45BBB">
        <w:rPr>
          <w:rFonts w:ascii="Arial" w:hAnsi="Arial" w:cs="Arial"/>
          <w:sz w:val="19"/>
          <w:szCs w:val="19"/>
          <w:lang w:val="it-IT"/>
        </w:rPr>
        <w:t>’ARTICOLO 6, COMMA 3, DELLA LEGGE 977/67</w:t>
      </w:r>
      <w:r w:rsidR="008A7F2A" w:rsidRPr="00B45BBB">
        <w:rPr>
          <w:rFonts w:ascii="Arial" w:hAnsi="Arial" w:cs="Arial"/>
          <w:sz w:val="19"/>
          <w:szCs w:val="19"/>
          <w:lang w:val="it-IT"/>
        </w:rPr>
        <w:t xml:space="preserve"> E</w:t>
      </w:r>
      <w:r w:rsidRPr="00B45BBB">
        <w:rPr>
          <w:rFonts w:ascii="Arial" w:hAnsi="Arial" w:cs="Arial"/>
          <w:sz w:val="19"/>
          <w:szCs w:val="19"/>
          <w:lang w:val="it-IT"/>
        </w:rPr>
        <w:t xml:space="preserve"> </w:t>
      </w:r>
      <w:r w:rsidR="008E31B8" w:rsidRPr="00B45BBB">
        <w:rPr>
          <w:rFonts w:ascii="Arial" w:hAnsi="Arial" w:cs="Arial"/>
          <w:sz w:val="19"/>
          <w:szCs w:val="19"/>
          <w:lang w:val="it-IT"/>
        </w:rPr>
        <w:t>S.M.I.</w:t>
      </w:r>
      <w:r w:rsidR="008E31B8" w:rsidRPr="00B45BBB">
        <w:rPr>
          <w:rStyle w:val="Funotenzeichen"/>
          <w:rFonts w:ascii="Arial" w:hAnsi="Arial" w:cs="Arial"/>
          <w:sz w:val="19"/>
          <w:szCs w:val="19"/>
          <w:lang w:val="it-IT"/>
        </w:rPr>
        <w:footnoteReference w:id="1"/>
      </w:r>
    </w:p>
    <w:p w:rsidR="00040704" w:rsidRPr="00B45BBB" w:rsidRDefault="00040704" w:rsidP="00B45BBB">
      <w:pPr>
        <w:ind w:left="1560" w:hanging="1560"/>
        <w:jc w:val="both"/>
        <w:rPr>
          <w:rFonts w:ascii="Arial" w:hAnsi="Arial" w:cs="Arial"/>
          <w:b/>
          <w:sz w:val="19"/>
          <w:szCs w:val="19"/>
        </w:rPr>
      </w:pPr>
    </w:p>
    <w:p w:rsidR="008E3D09" w:rsidRPr="00B45BBB" w:rsidRDefault="00291704" w:rsidP="00B45BBB">
      <w:pPr>
        <w:pStyle w:val="Textkrper"/>
        <w:spacing w:line="360" w:lineRule="auto"/>
        <w:jc w:val="both"/>
        <w:rPr>
          <w:rFonts w:ascii="Arial" w:hAnsi="Arial" w:cs="Arial"/>
          <w:b w:val="0"/>
          <w:bCs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L</w:t>
      </w:r>
      <w:r w:rsidR="00040704" w:rsidRPr="00B45BBB">
        <w:rPr>
          <w:rFonts w:ascii="Arial" w:hAnsi="Arial" w:cs="Arial"/>
          <w:b w:val="0"/>
          <w:sz w:val="19"/>
          <w:szCs w:val="19"/>
        </w:rPr>
        <w:t>a</w:t>
      </w:r>
      <w:r>
        <w:rPr>
          <w:rFonts w:ascii="Arial" w:hAnsi="Arial" w:cs="Arial"/>
          <w:b w:val="0"/>
          <w:sz w:val="19"/>
          <w:szCs w:val="19"/>
        </w:rPr>
        <w:t>/il sottoscritta/o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bookmarkEnd w:id="0"/>
      <w:r w:rsidR="008E3D09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6C72DE">
        <w:rPr>
          <w:rFonts w:ascii="Arial" w:hAnsi="Arial" w:cs="Arial"/>
          <w:b w:val="0"/>
          <w:sz w:val="19"/>
          <w:szCs w:val="19"/>
        </w:rPr>
        <w:t>titolare/</w:t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legale </w:t>
      </w:r>
      <w:r w:rsidR="006C72DE">
        <w:rPr>
          <w:rFonts w:ascii="Arial" w:hAnsi="Arial" w:cs="Arial"/>
          <w:b w:val="0"/>
          <w:sz w:val="19"/>
          <w:szCs w:val="19"/>
        </w:rPr>
        <w:t>rappre</w:t>
      </w:r>
      <w:r w:rsidR="006C72DE">
        <w:rPr>
          <w:rFonts w:ascii="Arial" w:hAnsi="Arial" w:cs="Arial"/>
          <w:b w:val="0"/>
          <w:sz w:val="19"/>
          <w:szCs w:val="19"/>
        </w:rPr>
        <w:softHyphen/>
        <w:t>sentante dell’impresa/società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con sede </w:t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legale 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in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, e sede operativa in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E43E80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, attività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B05858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, </w:t>
      </w:r>
      <w:r w:rsidR="00040704" w:rsidRPr="00B45BBB">
        <w:rPr>
          <w:rFonts w:ascii="Arial" w:hAnsi="Arial" w:cs="Arial"/>
          <w:b w:val="0"/>
          <w:sz w:val="19"/>
          <w:szCs w:val="19"/>
        </w:rPr>
        <w:t>tel</w:t>
      </w:r>
      <w:r w:rsidR="008E3D09" w:rsidRPr="00B45BBB">
        <w:rPr>
          <w:rFonts w:ascii="Arial" w:hAnsi="Arial" w:cs="Arial"/>
          <w:b w:val="0"/>
          <w:sz w:val="19"/>
          <w:szCs w:val="19"/>
        </w:rPr>
        <w:t>.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E43E80" w:rsidRPr="00B45BBB">
        <w:rPr>
          <w:rFonts w:ascii="Arial" w:hAnsi="Arial" w:cs="Arial"/>
          <w:b w:val="0"/>
          <w:sz w:val="19"/>
          <w:szCs w:val="19"/>
        </w:rPr>
        <w:t>,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 </w:t>
      </w:r>
      <w:bookmarkStart w:id="1" w:name="_Hlk508702462"/>
      <w:r w:rsidR="001A42FE">
        <w:rPr>
          <w:rFonts w:ascii="Arial" w:hAnsi="Arial" w:cs="Arial"/>
          <w:b w:val="0"/>
          <w:sz w:val="19"/>
          <w:szCs w:val="19"/>
        </w:rPr>
        <w:t xml:space="preserve">e-mail 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42FE" w:rsidRPr="001A42FE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1A42FE" w:rsidRPr="001A42FE">
        <w:rPr>
          <w:rFonts w:ascii="Arial" w:hAnsi="Arial" w:cs="Arial"/>
          <w:b w:val="0"/>
          <w:sz w:val="19"/>
          <w:szCs w:val="19"/>
        </w:rPr>
        <w:fldChar w:fldCharType="end"/>
      </w:r>
      <w:r w:rsidR="006C72DE">
        <w:rPr>
          <w:rFonts w:ascii="Arial" w:hAnsi="Arial" w:cs="Arial"/>
          <w:b w:val="0"/>
          <w:sz w:val="19"/>
          <w:szCs w:val="19"/>
        </w:rPr>
        <w:t xml:space="preserve"> </w:t>
      </w:r>
      <w:r w:rsidR="00123694">
        <w:rPr>
          <w:rFonts w:ascii="Arial" w:hAnsi="Arial" w:cs="Arial"/>
          <w:b w:val="0"/>
          <w:sz w:val="19"/>
          <w:szCs w:val="19"/>
        </w:rPr>
        <w:t>PEC</w:t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bookmarkEnd w:id="1"/>
      <w:r w:rsidR="00E43E80" w:rsidRPr="00B45BBB">
        <w:rPr>
          <w:rFonts w:ascii="Arial" w:hAnsi="Arial" w:cs="Arial"/>
          <w:b w:val="0"/>
          <w:sz w:val="19"/>
          <w:szCs w:val="19"/>
        </w:rPr>
        <w:t>,</w:t>
      </w:r>
      <w:r w:rsidR="00B05858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8E3D09" w:rsidRPr="00B45BBB">
        <w:rPr>
          <w:rFonts w:ascii="Arial" w:hAnsi="Arial" w:cs="Arial"/>
          <w:b w:val="0"/>
          <w:sz w:val="19"/>
          <w:szCs w:val="19"/>
        </w:rPr>
        <w:t>c</w:t>
      </w:r>
      <w:r w:rsidR="00040704" w:rsidRPr="00B45BBB">
        <w:rPr>
          <w:rFonts w:ascii="Arial" w:hAnsi="Arial" w:cs="Arial"/>
          <w:b w:val="0"/>
          <w:sz w:val="19"/>
          <w:szCs w:val="19"/>
        </w:rPr>
        <w:t xml:space="preserve">odice </w:t>
      </w:r>
      <w:r w:rsidR="00D462F7" w:rsidRPr="00B45BBB">
        <w:rPr>
          <w:rFonts w:ascii="Arial" w:hAnsi="Arial" w:cs="Arial"/>
          <w:b w:val="0"/>
          <w:sz w:val="19"/>
          <w:szCs w:val="19"/>
        </w:rPr>
        <w:t>fiscale/partita IVA</w:t>
      </w:r>
      <w:r w:rsidR="00FF123F" w:rsidRPr="00B45BBB">
        <w:rPr>
          <w:rFonts w:ascii="Arial" w:hAnsi="Arial" w:cs="Arial"/>
          <w:b w:val="0"/>
          <w:sz w:val="19"/>
          <w:szCs w:val="19"/>
        </w:rPr>
        <w:t xml:space="preserve"> 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3D09" w:rsidRPr="00B45BBB">
        <w:rPr>
          <w:rFonts w:ascii="Arial" w:hAnsi="Arial" w:cs="Arial"/>
          <w:b w:val="0"/>
          <w:sz w:val="19"/>
          <w:szCs w:val="19"/>
          <w:u w:val="single"/>
        </w:rPr>
        <w:instrText xml:space="preserve"> FORMTEXT </w:instrTex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separate"/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t> </w:t>
      </w:r>
      <w:r w:rsidR="008E3D09" w:rsidRPr="00B45BBB">
        <w:rPr>
          <w:rFonts w:ascii="Arial" w:hAnsi="Arial" w:cs="Arial"/>
          <w:b w:val="0"/>
          <w:sz w:val="19"/>
          <w:szCs w:val="19"/>
          <w:u w:val="single"/>
          <w:lang w:val="de-DE"/>
        </w:rPr>
        <w:fldChar w:fldCharType="end"/>
      </w:r>
      <w:r w:rsidR="008E3D09" w:rsidRPr="00B45BBB">
        <w:rPr>
          <w:rFonts w:ascii="Arial" w:hAnsi="Arial" w:cs="Arial"/>
          <w:b w:val="0"/>
          <w:sz w:val="19"/>
          <w:szCs w:val="19"/>
        </w:rPr>
        <w:t xml:space="preserve">. </w:t>
      </w:r>
    </w:p>
    <w:p w:rsidR="008E3D09" w:rsidRPr="00D64C84" w:rsidRDefault="008E3D09" w:rsidP="002A7C9B">
      <w:pPr>
        <w:pStyle w:val="Textkrper"/>
        <w:spacing w:line="360" w:lineRule="auto"/>
        <w:ind w:left="340" w:hanging="340"/>
        <w:jc w:val="center"/>
        <w:rPr>
          <w:rFonts w:ascii="Arial" w:hAnsi="Arial" w:cs="Arial"/>
          <w:bCs/>
          <w:i/>
          <w:sz w:val="19"/>
          <w:szCs w:val="19"/>
        </w:rPr>
      </w:pPr>
      <w:r w:rsidRPr="00D64C84">
        <w:rPr>
          <w:rFonts w:ascii="Arial" w:hAnsi="Arial" w:cs="Arial"/>
          <w:bCs/>
          <w:i/>
          <w:sz w:val="19"/>
          <w:szCs w:val="19"/>
        </w:rPr>
        <w:t>RICHIEDE</w:t>
      </w:r>
    </w:p>
    <w:p w:rsidR="00040704" w:rsidRPr="00B45BBB" w:rsidRDefault="00040704" w:rsidP="00B45BBB">
      <w:pPr>
        <w:pStyle w:val="Textkrper"/>
        <w:spacing w:line="360" w:lineRule="auto"/>
        <w:jc w:val="both"/>
        <w:rPr>
          <w:rFonts w:ascii="Arial" w:hAnsi="Arial" w:cs="Arial"/>
          <w:b w:val="0"/>
          <w:sz w:val="19"/>
          <w:szCs w:val="19"/>
        </w:rPr>
      </w:pPr>
      <w:r w:rsidRPr="00B45BBB">
        <w:rPr>
          <w:rFonts w:ascii="Arial" w:hAnsi="Arial" w:cs="Arial"/>
          <w:b w:val="0"/>
          <w:sz w:val="19"/>
          <w:szCs w:val="19"/>
        </w:rPr>
        <w:t>l’autorizzazione per l’imp</w:t>
      </w:r>
      <w:r w:rsidR="00291704">
        <w:rPr>
          <w:rFonts w:ascii="Arial" w:hAnsi="Arial" w:cs="Arial"/>
          <w:b w:val="0"/>
          <w:sz w:val="19"/>
          <w:szCs w:val="19"/>
        </w:rPr>
        <w:t>iego di minore/i</w:t>
      </w:r>
      <w:r w:rsidRPr="00B45BBB">
        <w:rPr>
          <w:rFonts w:ascii="Arial" w:hAnsi="Arial" w:cs="Arial"/>
          <w:b w:val="0"/>
          <w:sz w:val="19"/>
          <w:szCs w:val="19"/>
        </w:rPr>
        <w:t>:</w:t>
      </w:r>
    </w:p>
    <w:p w:rsidR="00621C1E" w:rsidRPr="00B45BBB" w:rsidRDefault="00D64C84" w:rsidP="00621C1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nome e </w:t>
      </w:r>
      <w:r w:rsidR="00621C1E" w:rsidRPr="00B45BBB">
        <w:rPr>
          <w:rFonts w:ascii="Arial" w:hAnsi="Arial" w:cs="Arial"/>
          <w:sz w:val="19"/>
          <w:szCs w:val="19"/>
        </w:rPr>
        <w:t>cognome</w:t>
      </w:r>
      <w:r w:rsidR="004E03DE">
        <w:rPr>
          <w:rStyle w:val="Funotenzeichen"/>
          <w:rFonts w:ascii="Arial" w:hAnsi="Arial" w:cs="Arial"/>
          <w:sz w:val="19"/>
          <w:szCs w:val="19"/>
        </w:rPr>
        <w:footnoteReference w:id="2"/>
      </w:r>
      <w:r>
        <w:rPr>
          <w:rFonts w:ascii="Arial" w:hAnsi="Arial" w:cs="Arial"/>
          <w:sz w:val="19"/>
          <w:szCs w:val="19"/>
        </w:rPr>
        <w:t xml:space="preserve"> </w:t>
      </w:r>
      <w:r w:rsidR="00621C1E" w:rsidRPr="00B45BBB">
        <w:rPr>
          <w:rFonts w:ascii="Arial" w:hAnsi="Arial" w:cs="Arial"/>
          <w:sz w:val="19"/>
          <w:szCs w:val="19"/>
        </w:rPr>
        <w:t xml:space="preserve"> 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1C1E" w:rsidRPr="00B45BBB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separate"/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end"/>
      </w:r>
      <w:r w:rsidR="00621C1E" w:rsidRPr="00B45BBB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nata/o</w:t>
      </w:r>
      <w:r w:rsidR="00621C1E" w:rsidRPr="00B45BBB">
        <w:rPr>
          <w:rFonts w:ascii="Arial" w:hAnsi="Arial" w:cs="Arial"/>
          <w:sz w:val="19"/>
          <w:szCs w:val="19"/>
        </w:rPr>
        <w:t xml:space="preserve"> il 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1C1E" w:rsidRPr="00B45BBB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separate"/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end"/>
      </w:r>
    </w:p>
    <w:p w:rsidR="00621C1E" w:rsidRPr="00B45BBB" w:rsidRDefault="00D64C84" w:rsidP="00621C1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nome e </w:t>
      </w:r>
      <w:r w:rsidR="00621C1E" w:rsidRPr="00B45BBB">
        <w:rPr>
          <w:rFonts w:ascii="Arial" w:hAnsi="Arial" w:cs="Arial"/>
          <w:sz w:val="19"/>
          <w:szCs w:val="19"/>
        </w:rPr>
        <w:t xml:space="preserve">cognome </w:t>
      </w:r>
      <w:r w:rsidR="00621C1E">
        <w:rPr>
          <w:rFonts w:ascii="Arial" w:hAnsi="Arial" w:cs="Arial"/>
          <w:sz w:val="19"/>
          <w:szCs w:val="19"/>
        </w:rPr>
        <w:t xml:space="preserve"> 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1C1E" w:rsidRPr="00B45BBB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separate"/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end"/>
      </w:r>
      <w:r w:rsidR="00621C1E" w:rsidRPr="00B45BBB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nata/o</w:t>
      </w:r>
      <w:r w:rsidR="00621C1E" w:rsidRPr="00B45BBB">
        <w:rPr>
          <w:rFonts w:ascii="Arial" w:hAnsi="Arial" w:cs="Arial"/>
          <w:sz w:val="19"/>
          <w:szCs w:val="19"/>
        </w:rPr>
        <w:t xml:space="preserve"> il 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1C1E" w:rsidRPr="00B45BBB">
        <w:rPr>
          <w:rFonts w:ascii="Arial" w:hAnsi="Arial" w:cs="Arial"/>
          <w:b/>
          <w:sz w:val="19"/>
          <w:szCs w:val="19"/>
          <w:u w:val="single"/>
        </w:rPr>
        <w:instrText xml:space="preserve"> FORMTEXT </w:instrTex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separate"/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b/>
          <w:sz w:val="19"/>
          <w:szCs w:val="19"/>
          <w:u w:val="single"/>
          <w:lang w:val="de-DE"/>
        </w:rPr>
        <w:fldChar w:fldCharType="end"/>
      </w:r>
    </w:p>
    <w:p w:rsidR="00621C1E" w:rsidRPr="00B45BBB" w:rsidRDefault="004D398E" w:rsidP="0023459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Profilo professionale e a</w:t>
      </w:r>
      <w:r w:rsidR="00621C1E" w:rsidRPr="00234592">
        <w:rPr>
          <w:rFonts w:ascii="Arial" w:hAnsi="Arial" w:cs="Arial"/>
          <w:b/>
          <w:sz w:val="19"/>
          <w:szCs w:val="19"/>
        </w:rPr>
        <w:t>ttività effettivamente svolte dal/i minore/i</w:t>
      </w:r>
      <w:r w:rsidR="00621C1E" w:rsidRPr="00B45BBB">
        <w:rPr>
          <w:rFonts w:ascii="Arial" w:hAnsi="Arial" w:cs="Arial"/>
          <w:sz w:val="19"/>
          <w:szCs w:val="19"/>
        </w:rPr>
        <w:t xml:space="preserve">: 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1C1E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21C1E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621C1E" w:rsidRPr="00B45BBB">
        <w:rPr>
          <w:rFonts w:ascii="Arial" w:hAnsi="Arial" w:cs="Arial"/>
          <w:sz w:val="19"/>
          <w:szCs w:val="19"/>
        </w:rPr>
        <w:t>.</w:t>
      </w:r>
    </w:p>
    <w:p w:rsidR="00F4283D" w:rsidRPr="00D64C84" w:rsidRDefault="00234592" w:rsidP="002A7C9B">
      <w:pPr>
        <w:pStyle w:val="berschrift4"/>
        <w:tabs>
          <w:tab w:val="left" w:pos="368"/>
          <w:tab w:val="left" w:pos="405"/>
          <w:tab w:val="left" w:pos="5103"/>
        </w:tabs>
        <w:spacing w:before="80" w:after="80" w:line="360" w:lineRule="auto"/>
        <w:jc w:val="center"/>
        <w:rPr>
          <w:rFonts w:ascii="Arial" w:hAnsi="Arial" w:cs="Arial"/>
          <w:b w:val="0"/>
          <w:i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pertanto</w:t>
      </w:r>
      <w:r w:rsidR="00F4283D" w:rsidRPr="002A7C9B">
        <w:rPr>
          <w:rFonts w:ascii="Arial" w:hAnsi="Arial" w:cs="Arial"/>
          <w:b w:val="0"/>
          <w:sz w:val="19"/>
          <w:szCs w:val="19"/>
        </w:rPr>
        <w:t xml:space="preserve"> </w:t>
      </w:r>
      <w:r w:rsidR="00F4283D" w:rsidRPr="00D64C84">
        <w:rPr>
          <w:rFonts w:ascii="Arial" w:hAnsi="Arial" w:cs="Arial"/>
          <w:i/>
          <w:sz w:val="19"/>
          <w:szCs w:val="19"/>
        </w:rPr>
        <w:t>DICHIARA</w:t>
      </w:r>
    </w:p>
    <w:p w:rsidR="00B2079B" w:rsidRPr="004E03DE" w:rsidRDefault="00D64C84" w:rsidP="00E20A55">
      <w:pPr>
        <w:numPr>
          <w:ilvl w:val="0"/>
          <w:numId w:val="7"/>
        </w:numPr>
        <w:tabs>
          <w:tab w:val="clear" w:pos="720"/>
          <w:tab w:val="num" w:pos="0"/>
        </w:tabs>
        <w:spacing w:before="80" w:after="80"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4E03DE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E03DE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4E03DE">
        <w:rPr>
          <w:rFonts w:ascii="Arial" w:hAnsi="Arial" w:cs="Arial"/>
          <w:sz w:val="19"/>
          <w:szCs w:val="19"/>
        </w:rPr>
        <w:fldChar w:fldCharType="end"/>
      </w:r>
      <w:r w:rsidRPr="004E03DE">
        <w:rPr>
          <w:rFonts w:ascii="Arial" w:hAnsi="Arial" w:cs="Arial"/>
          <w:sz w:val="19"/>
          <w:szCs w:val="19"/>
        </w:rPr>
        <w:t xml:space="preserve"> </w:t>
      </w:r>
      <w:r w:rsidR="00040704" w:rsidRPr="004E03DE">
        <w:rPr>
          <w:rFonts w:ascii="Arial" w:hAnsi="Arial" w:cs="Arial"/>
          <w:sz w:val="19"/>
          <w:szCs w:val="19"/>
        </w:rPr>
        <w:t xml:space="preserve">di aver designato il </w:t>
      </w:r>
      <w:r w:rsidR="00F4283D" w:rsidRPr="004E03DE">
        <w:rPr>
          <w:rFonts w:ascii="Arial" w:hAnsi="Arial" w:cs="Arial"/>
          <w:b/>
          <w:sz w:val="19"/>
          <w:szCs w:val="19"/>
        </w:rPr>
        <w:t>r</w:t>
      </w:r>
      <w:r w:rsidR="00040704" w:rsidRPr="004E03DE">
        <w:rPr>
          <w:rFonts w:ascii="Arial" w:hAnsi="Arial" w:cs="Arial"/>
          <w:b/>
          <w:bCs/>
          <w:sz w:val="19"/>
          <w:szCs w:val="19"/>
        </w:rPr>
        <w:t>esponsabile del servizio di prevenzione e protezione</w:t>
      </w:r>
      <w:r w:rsidR="00CE6D27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3"/>
      </w:r>
      <w:r w:rsidR="00CE6D27" w:rsidRPr="004E03DE">
        <w:rPr>
          <w:rFonts w:ascii="Arial" w:hAnsi="Arial" w:cs="Arial"/>
          <w:sz w:val="19"/>
          <w:szCs w:val="19"/>
        </w:rPr>
        <w:t xml:space="preserve"> </w:t>
      </w:r>
      <w:r w:rsidR="00040704" w:rsidRPr="004E03DE">
        <w:rPr>
          <w:rFonts w:ascii="Arial" w:hAnsi="Arial" w:cs="Arial"/>
          <w:sz w:val="19"/>
          <w:szCs w:val="19"/>
        </w:rPr>
        <w:t>nella persona del</w:t>
      </w:r>
      <w:r w:rsidR="004E03DE" w:rsidRPr="004E03DE">
        <w:rPr>
          <w:rFonts w:ascii="Arial" w:hAnsi="Arial" w:cs="Arial"/>
          <w:sz w:val="19"/>
          <w:szCs w:val="19"/>
        </w:rPr>
        <w:t xml:space="preserve"> sig.</w:t>
      </w:r>
      <w:r w:rsidR="0089420E" w:rsidRPr="004E03DE">
        <w:rPr>
          <w:rFonts w:ascii="Arial" w:hAnsi="Arial" w:cs="Arial"/>
          <w:sz w:val="19"/>
          <w:szCs w:val="19"/>
        </w:rPr>
        <w:t>/del</w:t>
      </w:r>
      <w:r w:rsidR="004E03DE" w:rsidRPr="004E03DE">
        <w:rPr>
          <w:rFonts w:ascii="Arial" w:hAnsi="Arial" w:cs="Arial"/>
          <w:sz w:val="19"/>
          <w:szCs w:val="19"/>
        </w:rPr>
        <w:t>la sig.ra</w:t>
      </w:r>
      <w:r w:rsidR="00040704" w:rsidRPr="004E03DE">
        <w:rPr>
          <w:rFonts w:ascii="Arial" w:hAnsi="Arial" w:cs="Arial"/>
          <w:sz w:val="19"/>
          <w:szCs w:val="19"/>
        </w:rPr>
        <w:t xml:space="preserve"> </w: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D27" w:rsidRPr="004E03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4E03DE" w:rsidRPr="004E03DE">
        <w:rPr>
          <w:rFonts w:ascii="Arial" w:hAnsi="Arial" w:cs="Arial"/>
          <w:sz w:val="19"/>
          <w:szCs w:val="19"/>
        </w:rPr>
        <w:t xml:space="preserve">, </w:t>
      </w:r>
      <w:r w:rsidR="00040704" w:rsidRPr="004E03DE">
        <w:rPr>
          <w:rFonts w:ascii="Arial" w:hAnsi="Arial" w:cs="Arial"/>
          <w:sz w:val="19"/>
          <w:szCs w:val="19"/>
        </w:rPr>
        <w:t>in possesso delle capa</w:t>
      </w:r>
      <w:r w:rsidR="00CE6D27" w:rsidRPr="004E03DE">
        <w:rPr>
          <w:rFonts w:ascii="Arial" w:hAnsi="Arial" w:cs="Arial"/>
          <w:sz w:val="19"/>
          <w:szCs w:val="19"/>
        </w:rPr>
        <w:t>cità e requisiti previsti dall’</w:t>
      </w:r>
      <w:r w:rsidR="00040704" w:rsidRPr="004E03DE">
        <w:rPr>
          <w:rFonts w:ascii="Arial" w:hAnsi="Arial" w:cs="Arial"/>
          <w:sz w:val="19"/>
          <w:szCs w:val="19"/>
        </w:rPr>
        <w:t>art. 32 del D</w:t>
      </w:r>
      <w:r w:rsidR="00C32888" w:rsidRPr="004E03DE">
        <w:rPr>
          <w:rFonts w:ascii="Arial" w:hAnsi="Arial" w:cs="Arial"/>
          <w:sz w:val="19"/>
          <w:szCs w:val="19"/>
        </w:rPr>
        <w:t>.lgs</w:t>
      </w:r>
      <w:r w:rsidR="00040704" w:rsidRPr="004E03DE">
        <w:rPr>
          <w:rFonts w:ascii="Arial" w:hAnsi="Arial" w:cs="Arial"/>
          <w:sz w:val="19"/>
          <w:szCs w:val="19"/>
        </w:rPr>
        <w:t>. n. 81/2008</w:t>
      </w:r>
      <w:r w:rsidR="004E03DE" w:rsidRPr="004E03DE">
        <w:rPr>
          <w:rFonts w:ascii="Arial" w:hAnsi="Arial" w:cs="Arial"/>
          <w:sz w:val="19"/>
          <w:szCs w:val="19"/>
        </w:rPr>
        <w:t>.</w:t>
      </w:r>
      <w:r w:rsidR="00CE6D27" w:rsidRPr="004E03DE">
        <w:rPr>
          <w:rFonts w:ascii="Arial" w:hAnsi="Arial" w:cs="Arial"/>
          <w:sz w:val="19"/>
          <w:szCs w:val="19"/>
        </w:rPr>
        <w:t xml:space="preserve"> D</w:t>
      </w:r>
      <w:r w:rsidR="00040704" w:rsidRPr="004E03DE">
        <w:rPr>
          <w:rFonts w:ascii="Arial" w:hAnsi="Arial" w:cs="Arial"/>
          <w:sz w:val="19"/>
          <w:szCs w:val="19"/>
        </w:rPr>
        <w:t xml:space="preserve">ata della nomina </w: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D27" w:rsidRPr="004E03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DD167C" w:rsidRPr="004E03DE">
        <w:rPr>
          <w:rFonts w:ascii="Arial" w:hAnsi="Arial" w:cs="Arial"/>
          <w:sz w:val="19"/>
          <w:szCs w:val="19"/>
          <w:u w:val="single"/>
        </w:rPr>
        <w:t>,</w:t>
      </w:r>
      <w:r w:rsidR="00DD167C" w:rsidRPr="004E03DE">
        <w:rPr>
          <w:rFonts w:ascii="Arial" w:hAnsi="Arial" w:cs="Arial"/>
          <w:sz w:val="19"/>
          <w:szCs w:val="19"/>
        </w:rPr>
        <w:t xml:space="preserve"> </w:t>
      </w:r>
      <w:bookmarkStart w:id="2" w:name="_Hlk511290672"/>
      <w:bookmarkStart w:id="3" w:name="_Hlk511290853"/>
      <w:r w:rsidR="00040704" w:rsidRPr="004E03DE">
        <w:rPr>
          <w:rFonts w:ascii="Arial" w:hAnsi="Arial" w:cs="Arial"/>
          <w:sz w:val="19"/>
          <w:szCs w:val="19"/>
        </w:rPr>
        <w:t>corso</w:t>
      </w:r>
      <w:r w:rsidR="00DD167C" w:rsidRPr="004E03DE">
        <w:rPr>
          <w:rFonts w:ascii="Arial" w:hAnsi="Arial" w:cs="Arial"/>
          <w:sz w:val="19"/>
          <w:szCs w:val="19"/>
        </w:rPr>
        <w:t xml:space="preserve"> di abilitazione</w:t>
      </w:r>
      <w:r w:rsidR="00040704" w:rsidRPr="004E03DE">
        <w:rPr>
          <w:rFonts w:ascii="Arial" w:hAnsi="Arial" w:cs="Arial"/>
          <w:sz w:val="19"/>
          <w:szCs w:val="19"/>
        </w:rPr>
        <w:t xml:space="preserve"> frequentato </w: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D27" w:rsidRPr="004E03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E6D27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DD167C" w:rsidRPr="004E03DE">
        <w:rPr>
          <w:rFonts w:ascii="Arial" w:hAnsi="Arial" w:cs="Arial"/>
          <w:sz w:val="19"/>
          <w:szCs w:val="19"/>
        </w:rPr>
        <w:t xml:space="preserve"> in data  </w:t>
      </w:r>
      <w:bookmarkStart w:id="4" w:name="_Hlk511290413"/>
      <w:r w:rsidR="00DD167C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67C" w:rsidRPr="004E03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DD167C" w:rsidRPr="004E03DE">
        <w:rPr>
          <w:rFonts w:ascii="Arial" w:hAnsi="Arial" w:cs="Arial"/>
          <w:sz w:val="19"/>
          <w:szCs w:val="19"/>
          <w:u w:val="single"/>
          <w:lang w:val="de-DE"/>
        </w:rPr>
      </w:r>
      <w:r w:rsidR="00DD167C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4E03DE">
        <w:rPr>
          <w:rFonts w:ascii="Arial" w:hAnsi="Arial" w:cs="Arial"/>
          <w:sz w:val="19"/>
          <w:szCs w:val="19"/>
        </w:rPr>
        <w:fldChar w:fldCharType="end"/>
      </w:r>
      <w:bookmarkEnd w:id="4"/>
      <w:r w:rsidR="00DD167C" w:rsidRPr="004E03DE">
        <w:rPr>
          <w:rFonts w:ascii="Arial" w:hAnsi="Arial" w:cs="Arial"/>
          <w:sz w:val="19"/>
          <w:szCs w:val="19"/>
        </w:rPr>
        <w:t xml:space="preserve"> e ultimo </w:t>
      </w:r>
      <w:bookmarkEnd w:id="2"/>
      <w:r w:rsidR="00DD167C" w:rsidRPr="004E03DE">
        <w:rPr>
          <w:rFonts w:ascii="Arial" w:hAnsi="Arial" w:cs="Arial"/>
          <w:sz w:val="19"/>
          <w:szCs w:val="19"/>
        </w:rPr>
        <w:t xml:space="preserve">corso di aggiornamento in data </w:t>
      </w:r>
      <w:r w:rsidR="00DD167C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67C" w:rsidRPr="004E03DE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DD167C" w:rsidRPr="004E03DE">
        <w:rPr>
          <w:rFonts w:ascii="Arial" w:hAnsi="Arial" w:cs="Arial"/>
          <w:sz w:val="19"/>
          <w:szCs w:val="19"/>
          <w:u w:val="single"/>
          <w:lang w:val="de-DE"/>
        </w:rPr>
      </w:r>
      <w:r w:rsidR="00DD167C" w:rsidRPr="004E03DE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DD167C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D167C" w:rsidRPr="004E03DE">
        <w:rPr>
          <w:rFonts w:ascii="Arial" w:hAnsi="Arial" w:cs="Arial"/>
          <w:sz w:val="19"/>
          <w:szCs w:val="19"/>
        </w:rPr>
        <w:fldChar w:fldCharType="end"/>
      </w:r>
      <w:bookmarkEnd w:id="3"/>
      <w:r w:rsidR="004E03DE">
        <w:rPr>
          <w:rFonts w:ascii="Arial" w:hAnsi="Arial" w:cs="Arial"/>
          <w:sz w:val="19"/>
          <w:szCs w:val="19"/>
        </w:rPr>
        <w:t>;</w:t>
      </w:r>
    </w:p>
    <w:p w:rsidR="00040704" w:rsidRPr="00B45BBB" w:rsidRDefault="00040704" w:rsidP="002A7C9B">
      <w:pPr>
        <w:spacing w:before="80" w:after="80" w:line="360" w:lineRule="auto"/>
        <w:ind w:hanging="357"/>
        <w:jc w:val="center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>OPPURE</w:t>
      </w:r>
      <w:r w:rsidR="00DD167C">
        <w:rPr>
          <w:rFonts w:ascii="Arial" w:hAnsi="Arial" w:cs="Arial"/>
          <w:sz w:val="19"/>
          <w:szCs w:val="19"/>
        </w:rPr>
        <w:t xml:space="preserve">, </w:t>
      </w:r>
      <w:r w:rsidR="00CE6D27" w:rsidRPr="00B45BBB">
        <w:rPr>
          <w:rFonts w:ascii="Arial" w:hAnsi="Arial" w:cs="Arial"/>
          <w:sz w:val="19"/>
          <w:szCs w:val="19"/>
        </w:rPr>
        <w:t>in alternativa</w:t>
      </w:r>
      <w:r w:rsidR="00C5521B">
        <w:rPr>
          <w:rFonts w:ascii="Arial" w:hAnsi="Arial" w:cs="Arial"/>
          <w:sz w:val="19"/>
          <w:szCs w:val="19"/>
        </w:rPr>
        <w:t>,</w:t>
      </w:r>
    </w:p>
    <w:p w:rsidR="00040704" w:rsidRDefault="00D64C84" w:rsidP="00B45BBB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040704" w:rsidRPr="00B45BBB">
        <w:rPr>
          <w:rFonts w:ascii="Arial" w:hAnsi="Arial" w:cs="Arial"/>
          <w:sz w:val="19"/>
          <w:szCs w:val="19"/>
        </w:rPr>
        <w:t xml:space="preserve">di essere il </w:t>
      </w:r>
      <w:r w:rsidR="00F334DF" w:rsidRPr="00B45BBB">
        <w:rPr>
          <w:rFonts w:ascii="Arial" w:hAnsi="Arial" w:cs="Arial"/>
          <w:b/>
          <w:sz w:val="19"/>
          <w:szCs w:val="19"/>
        </w:rPr>
        <w:t>r</w:t>
      </w:r>
      <w:r w:rsidR="00040704" w:rsidRPr="00B45BBB">
        <w:rPr>
          <w:rFonts w:ascii="Arial" w:hAnsi="Arial" w:cs="Arial"/>
          <w:b/>
          <w:bCs/>
          <w:sz w:val="19"/>
          <w:szCs w:val="19"/>
        </w:rPr>
        <w:t>esponsabile dello svolgimento diretto dei compiti di protezione e prevenzione dai rischi</w:t>
      </w:r>
      <w:r w:rsidR="00CD5D4A">
        <w:rPr>
          <w:rFonts w:ascii="Arial" w:hAnsi="Arial" w:cs="Arial"/>
          <w:b/>
          <w:bCs/>
          <w:sz w:val="19"/>
          <w:szCs w:val="19"/>
        </w:rPr>
        <w:t>,</w:t>
      </w:r>
      <w:r w:rsidR="00040704" w:rsidRPr="00B45BBB">
        <w:rPr>
          <w:rFonts w:ascii="Arial" w:hAnsi="Arial" w:cs="Arial"/>
          <w:sz w:val="19"/>
          <w:szCs w:val="19"/>
        </w:rPr>
        <w:t xml:space="preserve"> </w:t>
      </w:r>
      <w:r w:rsidR="00F334DF" w:rsidRPr="00B45BBB">
        <w:rPr>
          <w:rFonts w:ascii="Arial" w:hAnsi="Arial" w:cs="Arial"/>
          <w:sz w:val="19"/>
          <w:szCs w:val="19"/>
        </w:rPr>
        <w:t xml:space="preserve">essendomi avvalso quale datore </w:t>
      </w:r>
      <w:r w:rsidR="00040704" w:rsidRPr="00B45BBB">
        <w:rPr>
          <w:rFonts w:ascii="Arial" w:hAnsi="Arial" w:cs="Arial"/>
          <w:sz w:val="19"/>
          <w:szCs w:val="19"/>
        </w:rPr>
        <w:t xml:space="preserve">di lavoro </w:t>
      </w:r>
      <w:r w:rsidR="004E03DE">
        <w:rPr>
          <w:rFonts w:ascii="Arial" w:hAnsi="Arial" w:cs="Arial"/>
          <w:sz w:val="19"/>
          <w:szCs w:val="19"/>
        </w:rPr>
        <w:t>di tale</w:t>
      </w:r>
      <w:r w:rsidR="00040704" w:rsidRPr="00B45BBB">
        <w:rPr>
          <w:rFonts w:ascii="Arial" w:hAnsi="Arial" w:cs="Arial"/>
          <w:sz w:val="19"/>
          <w:szCs w:val="19"/>
        </w:rPr>
        <w:t xml:space="preserve"> facoltà</w:t>
      </w:r>
      <w:r w:rsidR="00F334DF" w:rsidRPr="00B45BBB">
        <w:rPr>
          <w:rStyle w:val="Funotenzeichen"/>
          <w:rFonts w:ascii="Arial" w:hAnsi="Arial" w:cs="Arial"/>
          <w:sz w:val="19"/>
          <w:szCs w:val="19"/>
        </w:rPr>
        <w:footnoteReference w:id="4"/>
      </w:r>
      <w:r w:rsidR="00C32888">
        <w:rPr>
          <w:rFonts w:ascii="Arial" w:hAnsi="Arial" w:cs="Arial"/>
          <w:sz w:val="19"/>
          <w:szCs w:val="19"/>
        </w:rPr>
        <w:t>:</w:t>
      </w:r>
      <w:r w:rsidR="004E03DE">
        <w:rPr>
          <w:rFonts w:ascii="Arial" w:hAnsi="Arial" w:cs="Arial"/>
          <w:sz w:val="19"/>
          <w:szCs w:val="19"/>
        </w:rPr>
        <w:t xml:space="preserve"> </w:t>
      </w:r>
      <w:r w:rsidR="00F334DF" w:rsidRPr="00B45BBB">
        <w:rPr>
          <w:rFonts w:ascii="Arial" w:hAnsi="Arial" w:cs="Arial"/>
          <w:sz w:val="19"/>
          <w:szCs w:val="19"/>
        </w:rPr>
        <w:t>D</w:t>
      </w:r>
      <w:r w:rsidR="00040704" w:rsidRPr="00B45BBB">
        <w:rPr>
          <w:rFonts w:ascii="Arial" w:hAnsi="Arial" w:cs="Arial"/>
          <w:sz w:val="19"/>
          <w:szCs w:val="19"/>
        </w:rPr>
        <w:t>ata della nomina</w:t>
      </w:r>
      <w:r w:rsidR="00615D23">
        <w:rPr>
          <w:rFonts w:ascii="Arial" w:hAnsi="Arial" w:cs="Arial"/>
          <w:sz w:val="19"/>
          <w:szCs w:val="19"/>
        </w:rPr>
        <w:t xml:space="preserve">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DD167C" w:rsidRPr="004E03DE">
        <w:rPr>
          <w:rFonts w:ascii="Arial" w:hAnsi="Arial" w:cs="Arial"/>
          <w:sz w:val="19"/>
          <w:szCs w:val="19"/>
        </w:rPr>
        <w:t>;</w:t>
      </w:r>
      <w:bookmarkStart w:id="5" w:name="_Hlk511291202"/>
      <w:r w:rsidR="004E03DE" w:rsidRPr="004E03DE">
        <w:rPr>
          <w:rFonts w:ascii="Arial" w:hAnsi="Arial" w:cs="Arial"/>
          <w:sz w:val="19"/>
          <w:szCs w:val="19"/>
        </w:rPr>
        <w:t xml:space="preserve"> </w:t>
      </w:r>
      <w:r w:rsidR="00CD5D4A">
        <w:rPr>
          <w:rFonts w:ascii="Arial" w:hAnsi="Arial" w:cs="Arial"/>
          <w:sz w:val="19"/>
          <w:szCs w:val="19"/>
        </w:rPr>
        <w:t>c</w:t>
      </w:r>
      <w:r w:rsidR="00615D23" w:rsidRPr="00615D23">
        <w:rPr>
          <w:rFonts w:ascii="Arial" w:hAnsi="Arial" w:cs="Arial"/>
          <w:sz w:val="19"/>
          <w:szCs w:val="19"/>
        </w:rPr>
        <w:t xml:space="preserve">orso di abilitazione frequentato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615D23" w:rsidRPr="00615D23">
        <w:rPr>
          <w:rFonts w:ascii="Arial" w:hAnsi="Arial" w:cs="Arial"/>
          <w:sz w:val="19"/>
          <w:szCs w:val="19"/>
        </w:rPr>
        <w:t xml:space="preserve"> in data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615D23">
        <w:rPr>
          <w:rFonts w:ascii="Arial" w:hAnsi="Arial" w:cs="Arial"/>
          <w:sz w:val="19"/>
          <w:szCs w:val="19"/>
        </w:rPr>
        <w:t xml:space="preserve"> e ultimo </w:t>
      </w:r>
      <w:r w:rsidR="00615D23" w:rsidRPr="00615D23">
        <w:rPr>
          <w:rFonts w:ascii="Arial" w:hAnsi="Arial" w:cs="Arial"/>
          <w:sz w:val="19"/>
          <w:szCs w:val="19"/>
        </w:rPr>
        <w:t xml:space="preserve">aggiornamento in data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615D23">
        <w:rPr>
          <w:rFonts w:ascii="Arial" w:hAnsi="Arial" w:cs="Arial"/>
          <w:sz w:val="19"/>
          <w:szCs w:val="19"/>
        </w:rPr>
        <w:t>;</w:t>
      </w:r>
      <w:bookmarkEnd w:id="5"/>
    </w:p>
    <w:p w:rsidR="00615D23" w:rsidRPr="00B45BBB" w:rsidRDefault="00615D23" w:rsidP="00C5521B">
      <w:pPr>
        <w:spacing w:line="260" w:lineRule="exact"/>
        <w:jc w:val="both"/>
        <w:rPr>
          <w:rFonts w:ascii="Arial" w:hAnsi="Arial" w:cs="Arial"/>
          <w:sz w:val="19"/>
          <w:szCs w:val="19"/>
        </w:rPr>
      </w:pPr>
    </w:p>
    <w:p w:rsidR="00040704" w:rsidRPr="00B45BBB" w:rsidRDefault="00040704" w:rsidP="00B45BBB">
      <w:pPr>
        <w:numPr>
          <w:ilvl w:val="0"/>
          <w:numId w:val="7"/>
        </w:numPr>
        <w:tabs>
          <w:tab w:val="clear" w:pos="720"/>
          <w:tab w:val="num" w:pos="0"/>
        </w:tabs>
        <w:spacing w:before="80" w:after="80"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nominato il </w:t>
      </w:r>
      <w:r w:rsidRPr="00B45BBB">
        <w:rPr>
          <w:rFonts w:ascii="Arial" w:hAnsi="Arial" w:cs="Arial"/>
          <w:b/>
          <w:bCs/>
          <w:sz w:val="19"/>
          <w:szCs w:val="19"/>
        </w:rPr>
        <w:t>medico competente</w:t>
      </w:r>
      <w:r w:rsidR="00F334DF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5"/>
      </w:r>
      <w:r w:rsidR="00F334DF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 xml:space="preserve">Dr. 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987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392987" w:rsidRPr="00B45BBB">
        <w:rPr>
          <w:rFonts w:ascii="Arial" w:hAnsi="Arial" w:cs="Arial"/>
          <w:sz w:val="19"/>
          <w:szCs w:val="19"/>
        </w:rPr>
        <w:t xml:space="preserve"> in data </w:t>
      </w:r>
      <w:bookmarkStart w:id="6" w:name="_Hlk511290252"/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987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3929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bookmarkEnd w:id="6"/>
      <w:r w:rsidR="00392987" w:rsidRPr="00B45BBB">
        <w:rPr>
          <w:rFonts w:ascii="Arial" w:hAnsi="Arial" w:cs="Arial"/>
          <w:sz w:val="19"/>
          <w:szCs w:val="19"/>
        </w:rPr>
        <w:t>;</w:t>
      </w:r>
    </w:p>
    <w:p w:rsidR="00040704" w:rsidRPr="00B45BBB" w:rsidRDefault="00040704" w:rsidP="00B45BBB">
      <w:pPr>
        <w:numPr>
          <w:ilvl w:val="0"/>
          <w:numId w:val="7"/>
        </w:numPr>
        <w:tabs>
          <w:tab w:val="left" w:pos="-53"/>
        </w:tabs>
        <w:spacing w:before="80" w:after="80"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sottoposto i lavoratori esposti a rischi agli </w:t>
      </w:r>
      <w:r w:rsidRPr="00B45BBB">
        <w:rPr>
          <w:rFonts w:ascii="Arial" w:hAnsi="Arial" w:cs="Arial"/>
          <w:b/>
          <w:bCs/>
          <w:sz w:val="19"/>
          <w:szCs w:val="19"/>
        </w:rPr>
        <w:t>accertamenti sanitari obbligatori</w:t>
      </w:r>
      <w:r w:rsidR="004B50C6">
        <w:rPr>
          <w:rStyle w:val="Funotenzeichen"/>
          <w:rFonts w:ascii="Arial" w:hAnsi="Arial" w:cs="Arial"/>
          <w:b/>
          <w:bCs/>
          <w:sz w:val="19"/>
          <w:szCs w:val="19"/>
        </w:rPr>
        <w:footnoteReference w:id="6"/>
      </w:r>
      <w:r w:rsidRPr="00B45BBB">
        <w:rPr>
          <w:rFonts w:ascii="Arial" w:hAnsi="Arial" w:cs="Arial"/>
          <w:sz w:val="19"/>
          <w:szCs w:val="19"/>
        </w:rPr>
        <w:t xml:space="preserve"> in data 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183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45CD8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45CD8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C45CD8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AB5183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 xml:space="preserve">oppure </w:t>
      </w:r>
      <w:r w:rsidR="0028717C">
        <w:rPr>
          <w:rFonts w:ascii="Arial" w:hAnsi="Arial" w:cs="Arial"/>
          <w:sz w:val="19"/>
          <w:szCs w:val="19"/>
        </w:rPr>
        <w:t>averli prenotati</w:t>
      </w:r>
      <w:r w:rsidRPr="00B45BBB">
        <w:rPr>
          <w:rFonts w:ascii="Arial" w:hAnsi="Arial" w:cs="Arial"/>
          <w:sz w:val="19"/>
          <w:szCs w:val="19"/>
        </w:rPr>
        <w:t xml:space="preserve"> per il giorno</w:t>
      </w:r>
      <w:r w:rsidR="00AB5183" w:rsidRPr="00B45BBB">
        <w:rPr>
          <w:rFonts w:ascii="Arial" w:hAnsi="Arial" w:cs="Arial"/>
          <w:sz w:val="19"/>
          <w:szCs w:val="19"/>
        </w:rPr>
        <w:t xml:space="preserve"> 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183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B5183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AB5183" w:rsidRPr="00B45BBB">
        <w:rPr>
          <w:rFonts w:ascii="Arial" w:hAnsi="Arial" w:cs="Arial"/>
          <w:sz w:val="19"/>
          <w:szCs w:val="19"/>
        </w:rPr>
        <w:t>;</w:t>
      </w:r>
    </w:p>
    <w:p w:rsidR="00040704" w:rsidRPr="00B45BBB" w:rsidRDefault="00040704" w:rsidP="00B45BBB">
      <w:pPr>
        <w:numPr>
          <w:ilvl w:val="0"/>
          <w:numId w:val="7"/>
        </w:numPr>
        <w:tabs>
          <w:tab w:val="left" w:pos="-53"/>
        </w:tabs>
        <w:spacing w:before="80" w:after="80"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sottoposto </w:t>
      </w:r>
      <w:r w:rsidR="0028717C">
        <w:rPr>
          <w:rFonts w:ascii="Arial" w:hAnsi="Arial" w:cs="Arial"/>
          <w:sz w:val="19"/>
          <w:szCs w:val="19"/>
        </w:rPr>
        <w:t xml:space="preserve">il/la minore </w:t>
      </w:r>
      <w:r w:rsidRPr="00B45BBB">
        <w:rPr>
          <w:rFonts w:ascii="Arial" w:hAnsi="Arial" w:cs="Arial"/>
          <w:sz w:val="19"/>
          <w:szCs w:val="19"/>
        </w:rPr>
        <w:t xml:space="preserve">alla </w:t>
      </w:r>
      <w:r w:rsidRPr="00B45BBB">
        <w:rPr>
          <w:rFonts w:ascii="Arial" w:hAnsi="Arial" w:cs="Arial"/>
          <w:b/>
          <w:bCs/>
          <w:sz w:val="19"/>
          <w:szCs w:val="19"/>
        </w:rPr>
        <w:t>visita medica preventiva e/o periodica obbligatoria</w:t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="0028717C">
        <w:rPr>
          <w:rFonts w:ascii="Arial" w:hAnsi="Arial" w:cs="Arial"/>
          <w:sz w:val="19"/>
          <w:szCs w:val="19"/>
        </w:rPr>
        <w:t>presso il</w:t>
      </w:r>
      <w:r w:rsidRPr="00B45BBB">
        <w:rPr>
          <w:rFonts w:ascii="Arial" w:hAnsi="Arial" w:cs="Arial"/>
          <w:sz w:val="19"/>
          <w:szCs w:val="19"/>
        </w:rPr>
        <w:t xml:space="preserve"> medico competente Dr. 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295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526295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 xml:space="preserve">in data 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295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526295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 xml:space="preserve">oppure </w:t>
      </w:r>
      <w:r w:rsidR="0028717C">
        <w:rPr>
          <w:rFonts w:ascii="Arial" w:hAnsi="Arial" w:cs="Arial"/>
          <w:sz w:val="19"/>
          <w:szCs w:val="19"/>
        </w:rPr>
        <w:t xml:space="preserve">di avere prenotato la visita </w:t>
      </w:r>
      <w:r w:rsidRPr="00B45BBB">
        <w:rPr>
          <w:rFonts w:ascii="Arial" w:hAnsi="Arial" w:cs="Arial"/>
          <w:sz w:val="19"/>
          <w:szCs w:val="19"/>
        </w:rPr>
        <w:t xml:space="preserve">per il giorno 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295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2629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526295" w:rsidRPr="00B45BBB">
        <w:rPr>
          <w:rFonts w:ascii="Arial" w:hAnsi="Arial" w:cs="Arial"/>
          <w:sz w:val="19"/>
          <w:szCs w:val="19"/>
        </w:rPr>
        <w:t>;</w:t>
      </w:r>
    </w:p>
    <w:p w:rsidR="00D9128F" w:rsidRDefault="00040704" w:rsidP="00CF7BC6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lastRenderedPageBreak/>
        <w:t xml:space="preserve">di aver designato preventivamente i lavoratori incaricati dell’attivazione delle misure di </w:t>
      </w:r>
      <w:r w:rsidRPr="00B45BBB">
        <w:rPr>
          <w:rFonts w:ascii="Arial" w:hAnsi="Arial" w:cs="Arial"/>
          <w:b/>
          <w:bCs/>
          <w:sz w:val="19"/>
          <w:szCs w:val="19"/>
        </w:rPr>
        <w:t>Pronto Soccorso</w:t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b/>
          <w:sz w:val="19"/>
          <w:szCs w:val="19"/>
        </w:rPr>
        <w:t>Aziendale</w:t>
      </w:r>
      <w:r w:rsidR="00D9128F" w:rsidRPr="00B45BBB">
        <w:rPr>
          <w:rStyle w:val="Funotenzeichen"/>
          <w:rFonts w:ascii="Arial" w:hAnsi="Arial" w:cs="Arial"/>
          <w:b/>
          <w:sz w:val="19"/>
          <w:szCs w:val="19"/>
        </w:rPr>
        <w:footnoteReference w:id="7"/>
      </w:r>
      <w:r w:rsidRPr="00B45BBB">
        <w:rPr>
          <w:rFonts w:ascii="Arial" w:hAnsi="Arial" w:cs="Arial"/>
          <w:b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>in data</w:t>
      </w:r>
      <w:r w:rsidR="00D9128F" w:rsidRPr="00B45BBB">
        <w:rPr>
          <w:rFonts w:ascii="Arial" w:hAnsi="Arial" w:cs="Arial"/>
          <w:sz w:val="19"/>
          <w:szCs w:val="19"/>
        </w:rPr>
        <w:t xml:space="preserve"> 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28F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9128F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D9128F" w:rsidRPr="00B45BBB">
        <w:rPr>
          <w:rFonts w:ascii="Arial" w:hAnsi="Arial" w:cs="Arial"/>
          <w:sz w:val="19"/>
          <w:szCs w:val="19"/>
        </w:rPr>
        <w:t>:</w:t>
      </w:r>
    </w:p>
    <w:p w:rsidR="00654568" w:rsidRPr="00B45BBB" w:rsidRDefault="004A067A" w:rsidP="00CF7BC6">
      <w:pPr>
        <w:tabs>
          <w:tab w:val="left" w:pos="-53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</w:t>
      </w:r>
      <w:r w:rsidR="00654568">
        <w:rPr>
          <w:rFonts w:ascii="Arial" w:hAnsi="Arial" w:cs="Arial"/>
          <w:sz w:val="19"/>
          <w:szCs w:val="19"/>
        </w:rPr>
        <w:t xml:space="preserve">ominativo/i: 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4568" w:rsidRPr="00654568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54568" w:rsidRPr="00654568">
        <w:rPr>
          <w:rFonts w:ascii="Arial" w:hAnsi="Arial" w:cs="Arial"/>
          <w:sz w:val="19"/>
          <w:szCs w:val="19"/>
        </w:rPr>
        <w:fldChar w:fldCharType="end"/>
      </w:r>
    </w:p>
    <w:p w:rsidR="00040704" w:rsidRPr="00B45BBB" w:rsidRDefault="004A067A" w:rsidP="00CF7BC6">
      <w:pPr>
        <w:tabs>
          <w:tab w:val="left" w:pos="-53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615D23" w:rsidRPr="00615D23">
        <w:rPr>
          <w:rFonts w:ascii="Arial" w:hAnsi="Arial" w:cs="Arial"/>
          <w:sz w:val="19"/>
          <w:szCs w:val="19"/>
        </w:rPr>
        <w:t xml:space="preserve">orso di abilitazione frequentato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615D23" w:rsidRPr="00615D23">
        <w:rPr>
          <w:rFonts w:ascii="Arial" w:hAnsi="Arial" w:cs="Arial"/>
          <w:sz w:val="19"/>
          <w:szCs w:val="19"/>
        </w:rPr>
        <w:t xml:space="preserve"> in data 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615D23" w:rsidRPr="00615D23">
        <w:rPr>
          <w:rFonts w:ascii="Arial" w:hAnsi="Arial" w:cs="Arial"/>
          <w:sz w:val="19"/>
          <w:szCs w:val="19"/>
        </w:rPr>
        <w:t xml:space="preserve">  e ultimo aggiornamento </w:t>
      </w:r>
      <w:r w:rsidR="001D7EA5">
        <w:rPr>
          <w:rFonts w:ascii="Arial" w:hAnsi="Arial" w:cs="Arial"/>
          <w:sz w:val="19"/>
          <w:szCs w:val="19"/>
        </w:rPr>
        <w:t xml:space="preserve">assolto </w:t>
      </w:r>
      <w:r w:rsidR="00615D23" w:rsidRPr="00615D23">
        <w:rPr>
          <w:rFonts w:ascii="Arial" w:hAnsi="Arial" w:cs="Arial"/>
          <w:sz w:val="19"/>
          <w:szCs w:val="19"/>
        </w:rPr>
        <w:t xml:space="preserve">in data 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5D23" w:rsidRPr="00615D23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615D23" w:rsidRPr="00615D23">
        <w:rPr>
          <w:rFonts w:ascii="Arial" w:hAnsi="Arial" w:cs="Arial"/>
          <w:sz w:val="19"/>
          <w:szCs w:val="19"/>
        </w:rPr>
        <w:fldChar w:fldCharType="end"/>
      </w:r>
      <w:r w:rsidR="00615D23" w:rsidRPr="00615D23">
        <w:rPr>
          <w:rFonts w:ascii="Arial" w:hAnsi="Arial" w:cs="Arial"/>
          <w:sz w:val="19"/>
          <w:szCs w:val="19"/>
        </w:rPr>
        <w:t>;</w:t>
      </w:r>
    </w:p>
    <w:p w:rsidR="00040704" w:rsidRPr="00B45BBB" w:rsidRDefault="00040704" w:rsidP="00CF7BC6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provveduto alla </w:t>
      </w:r>
      <w:r w:rsidR="00E835EF" w:rsidRPr="00B45BBB">
        <w:rPr>
          <w:rFonts w:ascii="Arial" w:hAnsi="Arial" w:cs="Arial"/>
          <w:b/>
          <w:bCs/>
          <w:sz w:val="19"/>
          <w:szCs w:val="19"/>
        </w:rPr>
        <w:t>v</w:t>
      </w:r>
      <w:r w:rsidRPr="00B45BBB">
        <w:rPr>
          <w:rFonts w:ascii="Arial" w:hAnsi="Arial" w:cs="Arial"/>
          <w:b/>
          <w:bCs/>
          <w:sz w:val="19"/>
          <w:szCs w:val="19"/>
        </w:rPr>
        <w:t>alutazione dei rischi</w:t>
      </w:r>
      <w:r w:rsidR="00E835EF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8"/>
      </w:r>
      <w:r w:rsidRPr="00B45BBB">
        <w:rPr>
          <w:rFonts w:ascii="Arial" w:hAnsi="Arial" w:cs="Arial"/>
          <w:sz w:val="19"/>
          <w:szCs w:val="19"/>
        </w:rPr>
        <w:t xml:space="preserve"> per la sicurezz</w:t>
      </w:r>
      <w:r w:rsidR="00654568">
        <w:rPr>
          <w:rFonts w:ascii="Arial" w:hAnsi="Arial" w:cs="Arial"/>
          <w:sz w:val="19"/>
          <w:szCs w:val="19"/>
        </w:rPr>
        <w:t xml:space="preserve">a e la salute dei lavoratori </w:t>
      </w:r>
      <w:r w:rsidRPr="00B45BBB">
        <w:rPr>
          <w:rFonts w:ascii="Arial" w:hAnsi="Arial" w:cs="Arial"/>
          <w:sz w:val="19"/>
          <w:szCs w:val="19"/>
        </w:rPr>
        <w:t>in data</w:t>
      </w:r>
      <w:r w:rsidR="00D26535" w:rsidRPr="00B45BBB">
        <w:rPr>
          <w:rFonts w:ascii="Arial" w:hAnsi="Arial" w:cs="Arial"/>
          <w:sz w:val="19"/>
          <w:szCs w:val="19"/>
        </w:rPr>
        <w:t xml:space="preserve"> 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535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26535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D26535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>mediante:</w:t>
      </w:r>
    </w:p>
    <w:bookmarkStart w:id="7" w:name="Kontrollkästchen1"/>
    <w:p w:rsidR="00040704" w:rsidRPr="00B45BBB" w:rsidRDefault="002B5228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7"/>
      <w:r w:rsidR="00D26535" w:rsidRPr="00B45BBB">
        <w:rPr>
          <w:rFonts w:ascii="Arial" w:hAnsi="Arial" w:cs="Arial"/>
          <w:sz w:val="19"/>
          <w:szCs w:val="19"/>
        </w:rPr>
        <w:t xml:space="preserve"> </w:t>
      </w:r>
      <w:r w:rsidR="00040704" w:rsidRPr="00B45BBB">
        <w:rPr>
          <w:rFonts w:ascii="Arial" w:hAnsi="Arial" w:cs="Arial"/>
          <w:sz w:val="19"/>
          <w:szCs w:val="19"/>
        </w:rPr>
        <w:t>relazione scritta (</w:t>
      </w:r>
      <w:r w:rsidR="00203E70" w:rsidRPr="00B45BBB">
        <w:rPr>
          <w:rFonts w:ascii="Arial" w:hAnsi="Arial" w:cs="Arial"/>
          <w:sz w:val="19"/>
          <w:szCs w:val="19"/>
        </w:rPr>
        <w:t>facoltativa 1-5</w:t>
      </w:r>
      <w:r w:rsidR="00040704" w:rsidRPr="00B45BBB">
        <w:rPr>
          <w:rFonts w:ascii="Arial" w:hAnsi="Arial" w:cs="Arial"/>
          <w:sz w:val="19"/>
          <w:szCs w:val="19"/>
        </w:rPr>
        <w:t>0 lavoratori</w:t>
      </w:r>
      <w:r w:rsidR="00203E70" w:rsidRPr="00B45BBB">
        <w:rPr>
          <w:rFonts w:ascii="Arial" w:hAnsi="Arial" w:cs="Arial"/>
          <w:sz w:val="19"/>
          <w:szCs w:val="19"/>
        </w:rPr>
        <w:t>, obbligatoria &gt; 50 lavoratori</w:t>
      </w:r>
      <w:r w:rsidR="00040704" w:rsidRPr="00B45BBB">
        <w:rPr>
          <w:rFonts w:ascii="Arial" w:hAnsi="Arial" w:cs="Arial"/>
          <w:sz w:val="19"/>
          <w:szCs w:val="19"/>
        </w:rPr>
        <w:t>)</w:t>
      </w:r>
    </w:p>
    <w:p w:rsidR="00040704" w:rsidRPr="00B45BBB" w:rsidRDefault="00D26535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8"/>
      <w:r w:rsidRPr="00B45BBB">
        <w:rPr>
          <w:rFonts w:ascii="Arial" w:hAnsi="Arial" w:cs="Arial"/>
          <w:sz w:val="19"/>
          <w:szCs w:val="19"/>
        </w:rPr>
        <w:t xml:space="preserve"> </w:t>
      </w:r>
      <w:r w:rsidR="00203E70" w:rsidRPr="00B45BBB">
        <w:rPr>
          <w:rFonts w:ascii="Arial" w:hAnsi="Arial" w:cs="Arial"/>
          <w:sz w:val="19"/>
          <w:szCs w:val="19"/>
        </w:rPr>
        <w:t>modello standardizzato</w:t>
      </w:r>
      <w:r w:rsidRPr="00B45BBB">
        <w:rPr>
          <w:rStyle w:val="Funotenzeichen"/>
          <w:rFonts w:ascii="Arial" w:hAnsi="Arial" w:cs="Arial"/>
          <w:sz w:val="19"/>
          <w:szCs w:val="19"/>
        </w:rPr>
        <w:footnoteReference w:id="9"/>
      </w:r>
      <w:r w:rsidR="00040704" w:rsidRPr="00B45BBB">
        <w:rPr>
          <w:rFonts w:ascii="Arial" w:hAnsi="Arial" w:cs="Arial"/>
          <w:sz w:val="19"/>
          <w:szCs w:val="19"/>
        </w:rPr>
        <w:t xml:space="preserve"> (</w:t>
      </w:r>
      <w:r w:rsidR="00203E70" w:rsidRPr="00B45BBB">
        <w:rPr>
          <w:rFonts w:ascii="Arial" w:hAnsi="Arial" w:cs="Arial"/>
          <w:sz w:val="19"/>
          <w:szCs w:val="19"/>
        </w:rPr>
        <w:t>alternativo alla relazione scritta in assenza di rischi particolari 1-50 lavoratori</w:t>
      </w:r>
      <w:r w:rsidR="00040704" w:rsidRPr="00B45BBB">
        <w:rPr>
          <w:rFonts w:ascii="Arial" w:hAnsi="Arial" w:cs="Arial"/>
          <w:sz w:val="19"/>
          <w:szCs w:val="19"/>
        </w:rPr>
        <w:t>)</w:t>
      </w:r>
      <w:r w:rsidR="001A5C1E">
        <w:rPr>
          <w:rFonts w:ascii="Arial" w:hAnsi="Arial" w:cs="Arial"/>
          <w:sz w:val="19"/>
          <w:szCs w:val="19"/>
        </w:rPr>
        <w:t>;</w:t>
      </w:r>
    </w:p>
    <w:p w:rsidR="00040704" w:rsidRDefault="002F4487" w:rsidP="00CF7BC6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</w:t>
      </w:r>
      <w:r w:rsidR="00040704" w:rsidRPr="00B45BBB">
        <w:rPr>
          <w:rFonts w:ascii="Arial" w:hAnsi="Arial" w:cs="Arial"/>
          <w:sz w:val="19"/>
          <w:szCs w:val="19"/>
        </w:rPr>
        <w:t xml:space="preserve">effettuato la </w:t>
      </w:r>
      <w:r w:rsidRPr="00B45BBB">
        <w:rPr>
          <w:rFonts w:ascii="Arial" w:hAnsi="Arial" w:cs="Arial"/>
          <w:b/>
          <w:bCs/>
          <w:sz w:val="19"/>
          <w:szCs w:val="19"/>
        </w:rPr>
        <w:t>v</w:t>
      </w:r>
      <w:r w:rsidR="00040704" w:rsidRPr="00B45BBB">
        <w:rPr>
          <w:rFonts w:ascii="Arial" w:hAnsi="Arial" w:cs="Arial"/>
          <w:b/>
          <w:bCs/>
          <w:sz w:val="19"/>
          <w:szCs w:val="19"/>
        </w:rPr>
        <w:t>alutazione dei rischi specifica per i minori</w:t>
      </w:r>
      <w:r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10"/>
      </w:r>
      <w:r w:rsidR="00040704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>i</w:t>
      </w:r>
      <w:r w:rsidR="00FB0087" w:rsidRPr="00B45BBB">
        <w:rPr>
          <w:rFonts w:ascii="Arial" w:hAnsi="Arial" w:cs="Arial"/>
          <w:sz w:val="19"/>
          <w:szCs w:val="19"/>
        </w:rPr>
        <w:t xml:space="preserve">n data 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087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FB0087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1A5C1E">
        <w:rPr>
          <w:rFonts w:ascii="Arial" w:hAnsi="Arial" w:cs="Arial"/>
          <w:sz w:val="19"/>
          <w:szCs w:val="19"/>
        </w:rPr>
        <w:t>;</w:t>
      </w:r>
    </w:p>
    <w:p w:rsidR="00040704" w:rsidRPr="00B45BBB" w:rsidRDefault="001A5C1E" w:rsidP="00CF7BC6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="00040704" w:rsidRPr="00B45BBB">
        <w:rPr>
          <w:rFonts w:ascii="Arial" w:hAnsi="Arial" w:cs="Arial"/>
          <w:sz w:val="19"/>
          <w:szCs w:val="19"/>
        </w:rPr>
        <w:t xml:space="preserve">i aver valutato l’esposizione dei lavoratori al </w:t>
      </w:r>
      <w:r w:rsidR="00040704" w:rsidRPr="00B45BBB">
        <w:rPr>
          <w:rFonts w:ascii="Arial" w:hAnsi="Arial" w:cs="Arial"/>
          <w:b/>
          <w:bCs/>
          <w:sz w:val="19"/>
          <w:szCs w:val="19"/>
        </w:rPr>
        <w:t>rumore</w:t>
      </w:r>
      <w:r w:rsidR="006729A4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11"/>
      </w:r>
      <w:r w:rsidR="00040704" w:rsidRPr="00B45BBB">
        <w:rPr>
          <w:rFonts w:ascii="Arial" w:hAnsi="Arial" w:cs="Arial"/>
          <w:sz w:val="19"/>
          <w:szCs w:val="19"/>
        </w:rPr>
        <w:t xml:space="preserve"> </w:t>
      </w:r>
      <w:r w:rsidR="00E84DF6" w:rsidRPr="00B45BBB">
        <w:rPr>
          <w:rFonts w:ascii="Arial" w:hAnsi="Arial" w:cs="Arial"/>
          <w:sz w:val="19"/>
          <w:szCs w:val="19"/>
        </w:rPr>
        <w:t>in</w:t>
      </w:r>
      <w:r w:rsidR="00040704" w:rsidRPr="00B45BBB">
        <w:rPr>
          <w:rFonts w:ascii="Arial" w:hAnsi="Arial" w:cs="Arial"/>
          <w:sz w:val="19"/>
          <w:szCs w:val="19"/>
        </w:rPr>
        <w:t xml:space="preserve"> data 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2EC6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040704" w:rsidRPr="00B45BBB">
        <w:rPr>
          <w:rFonts w:ascii="Arial" w:hAnsi="Arial" w:cs="Arial"/>
          <w:sz w:val="19"/>
          <w:szCs w:val="19"/>
        </w:rPr>
        <w:t xml:space="preserve"> mediante:</w:t>
      </w:r>
    </w:p>
    <w:p w:rsidR="00040704" w:rsidRPr="00B45BBB" w:rsidRDefault="00E84DF6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9"/>
      <w:r w:rsidRPr="00B45BBB">
        <w:rPr>
          <w:rFonts w:ascii="Arial" w:hAnsi="Arial" w:cs="Arial"/>
          <w:sz w:val="19"/>
          <w:szCs w:val="19"/>
        </w:rPr>
        <w:t xml:space="preserve"> </w:t>
      </w:r>
      <w:r w:rsidR="00BB2EC6" w:rsidRPr="00B45BBB">
        <w:rPr>
          <w:rFonts w:ascii="Arial" w:hAnsi="Arial" w:cs="Arial"/>
          <w:sz w:val="19"/>
          <w:szCs w:val="19"/>
        </w:rPr>
        <w:t>misurazione</w:t>
      </w:r>
      <w:r w:rsidR="00040704" w:rsidRPr="00B45BBB">
        <w:rPr>
          <w:rFonts w:ascii="Arial" w:hAnsi="Arial" w:cs="Arial"/>
          <w:sz w:val="19"/>
          <w:szCs w:val="19"/>
        </w:rPr>
        <w:t xml:space="preserve"> tecnica eseguita da 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2EC6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BB2EC6" w:rsidRPr="00B45BBB">
        <w:rPr>
          <w:rFonts w:ascii="Arial" w:hAnsi="Arial" w:cs="Arial"/>
          <w:sz w:val="19"/>
          <w:szCs w:val="19"/>
        </w:rPr>
        <w:t xml:space="preserve"> </w:t>
      </w:r>
      <w:bookmarkStart w:id="10" w:name="_Hlk513814972"/>
      <w:r w:rsidR="00BB2EC6" w:rsidRPr="00B45BBB">
        <w:rPr>
          <w:rFonts w:ascii="Arial" w:hAnsi="Arial" w:cs="Arial"/>
          <w:sz w:val="19"/>
          <w:szCs w:val="19"/>
        </w:rPr>
        <w:t xml:space="preserve">con valore 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2EC6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BB2EC6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BB2EC6" w:rsidRPr="00B45BBB">
        <w:rPr>
          <w:rFonts w:ascii="Arial" w:hAnsi="Arial" w:cs="Arial"/>
          <w:sz w:val="19"/>
          <w:szCs w:val="19"/>
        </w:rPr>
        <w:t xml:space="preserve"> </w:t>
      </w:r>
      <w:bookmarkEnd w:id="10"/>
      <w:r w:rsidR="00BB2EC6" w:rsidRPr="00B45BBB">
        <w:rPr>
          <w:rFonts w:ascii="Arial" w:hAnsi="Arial" w:cs="Arial"/>
          <w:sz w:val="19"/>
          <w:szCs w:val="19"/>
        </w:rPr>
        <w:t>oppure</w:t>
      </w:r>
    </w:p>
    <w:p w:rsidR="00040704" w:rsidRPr="00B45BBB" w:rsidRDefault="00E84DF6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11"/>
      <w:r w:rsidRPr="00B45BBB">
        <w:rPr>
          <w:rFonts w:ascii="Arial" w:hAnsi="Arial" w:cs="Arial"/>
          <w:sz w:val="19"/>
          <w:szCs w:val="19"/>
        </w:rPr>
        <w:t xml:space="preserve"> </w:t>
      </w:r>
      <w:r w:rsidR="00B61D3A">
        <w:rPr>
          <w:rFonts w:ascii="Arial" w:hAnsi="Arial" w:cs="Arial"/>
          <w:sz w:val="19"/>
          <w:szCs w:val="19"/>
        </w:rPr>
        <w:t>esposizione giornaliera</w:t>
      </w:r>
      <w:r w:rsidR="009D75ED">
        <w:rPr>
          <w:rFonts w:ascii="Arial" w:hAnsi="Arial" w:cs="Arial"/>
          <w:sz w:val="19"/>
          <w:szCs w:val="19"/>
        </w:rPr>
        <w:t xml:space="preserve"> </w:t>
      </w:r>
      <w:r w:rsidR="00B61D3A">
        <w:rPr>
          <w:rFonts w:ascii="Arial" w:hAnsi="Arial" w:cs="Arial"/>
          <w:sz w:val="19"/>
          <w:szCs w:val="19"/>
        </w:rPr>
        <w:t xml:space="preserve">(8h) inferiore a </w:t>
      </w:r>
      <w:r w:rsidR="009D75ED">
        <w:rPr>
          <w:rFonts w:ascii="Arial" w:hAnsi="Arial" w:cs="Arial"/>
          <w:sz w:val="19"/>
          <w:szCs w:val="19"/>
        </w:rPr>
        <w:t>80 db(A)</w:t>
      </w:r>
      <w:r w:rsidR="004A067A">
        <w:rPr>
          <w:rFonts w:ascii="Arial" w:hAnsi="Arial" w:cs="Arial"/>
          <w:sz w:val="19"/>
          <w:szCs w:val="19"/>
        </w:rPr>
        <w:t>,</w:t>
      </w:r>
      <w:r w:rsidR="009D75ED">
        <w:rPr>
          <w:rFonts w:ascii="Arial" w:hAnsi="Arial" w:cs="Arial"/>
          <w:sz w:val="19"/>
          <w:szCs w:val="19"/>
        </w:rPr>
        <w:t xml:space="preserve"> secondo quanto riportato nel documento di</w:t>
      </w:r>
      <w:r w:rsidR="00482FD7">
        <w:rPr>
          <w:rFonts w:ascii="Arial" w:hAnsi="Arial" w:cs="Arial"/>
          <w:sz w:val="19"/>
          <w:szCs w:val="19"/>
        </w:rPr>
        <w:t xml:space="preserve"> va</w:t>
      </w:r>
      <w:r w:rsidR="001A5C1E">
        <w:rPr>
          <w:rFonts w:ascii="Arial" w:hAnsi="Arial" w:cs="Arial"/>
          <w:sz w:val="19"/>
          <w:szCs w:val="19"/>
        </w:rPr>
        <w:t>lutazione dei rischi;</w:t>
      </w:r>
    </w:p>
    <w:p w:rsidR="00040704" w:rsidRPr="00B45BBB" w:rsidRDefault="00040704" w:rsidP="00CF7BC6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valutato i livelli di </w:t>
      </w:r>
      <w:r w:rsidRPr="00B45BBB">
        <w:rPr>
          <w:rFonts w:ascii="Arial" w:hAnsi="Arial" w:cs="Arial"/>
          <w:b/>
          <w:bCs/>
          <w:sz w:val="19"/>
          <w:szCs w:val="19"/>
        </w:rPr>
        <w:t>vibrazioni meccaniche</w:t>
      </w:r>
      <w:r w:rsidR="00C37929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12"/>
      </w:r>
      <w:r w:rsidR="000564C7">
        <w:rPr>
          <w:rFonts w:ascii="Arial" w:hAnsi="Arial" w:cs="Arial"/>
          <w:sz w:val="19"/>
          <w:szCs w:val="19"/>
        </w:rPr>
        <w:t xml:space="preserve"> trasmesse al sistema mano-</w:t>
      </w:r>
      <w:r w:rsidRPr="00B45BBB">
        <w:rPr>
          <w:rFonts w:ascii="Arial" w:hAnsi="Arial" w:cs="Arial"/>
          <w:sz w:val="19"/>
          <w:szCs w:val="19"/>
        </w:rPr>
        <w:t xml:space="preserve">braccio (HAV) e corpo intero (WBV) in data 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16CC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D16CC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4D16CC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>mediante:</w:t>
      </w:r>
    </w:p>
    <w:p w:rsidR="00D40590" w:rsidRPr="00E20A55" w:rsidRDefault="004D16CC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12"/>
      <w:r w:rsidRPr="00B45BBB">
        <w:rPr>
          <w:rFonts w:ascii="Arial" w:hAnsi="Arial" w:cs="Arial"/>
          <w:sz w:val="19"/>
          <w:szCs w:val="19"/>
        </w:rPr>
        <w:t xml:space="preserve"> </w:t>
      </w:r>
      <w:r w:rsidR="000564C7">
        <w:rPr>
          <w:rFonts w:ascii="Arial" w:hAnsi="Arial" w:cs="Arial"/>
          <w:sz w:val="19"/>
          <w:szCs w:val="19"/>
        </w:rPr>
        <w:t>misurazione</w:t>
      </w:r>
      <w:r w:rsidR="00040704" w:rsidRPr="00B45BBB">
        <w:rPr>
          <w:rFonts w:ascii="Arial" w:hAnsi="Arial" w:cs="Arial"/>
          <w:sz w:val="19"/>
          <w:szCs w:val="19"/>
        </w:rPr>
        <w:t xml:space="preserve"> tecnica</w:t>
      </w:r>
      <w:r w:rsidR="000564C7">
        <w:rPr>
          <w:rFonts w:ascii="Arial" w:hAnsi="Arial" w:cs="Arial"/>
          <w:sz w:val="19"/>
          <w:szCs w:val="19"/>
        </w:rPr>
        <w:t>,</w:t>
      </w:r>
      <w:r w:rsidR="00040704" w:rsidRPr="00B45BBB">
        <w:rPr>
          <w:rFonts w:ascii="Arial" w:hAnsi="Arial" w:cs="Arial"/>
          <w:sz w:val="19"/>
          <w:szCs w:val="19"/>
        </w:rPr>
        <w:t xml:space="preserve"> eseguita da  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</w:p>
    <w:p w:rsidR="00D40590" w:rsidRPr="00361D19" w:rsidRDefault="00D40590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61D19">
        <w:rPr>
          <w:rFonts w:ascii="Arial" w:hAnsi="Arial" w:cs="Arial"/>
          <w:sz w:val="19"/>
          <w:szCs w:val="19"/>
        </w:rPr>
        <w:t xml:space="preserve">valore HAV (8h) </w:t>
      </w:r>
      <w:bookmarkStart w:id="13" w:name="_Hlk508700273"/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D19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bookmarkEnd w:id="13"/>
      <w:r w:rsidRPr="00361D19">
        <w:rPr>
          <w:rFonts w:ascii="Arial" w:hAnsi="Arial" w:cs="Arial"/>
          <w:sz w:val="19"/>
          <w:szCs w:val="19"/>
        </w:rPr>
        <w:t xml:space="preserve"> m/s</w:t>
      </w:r>
      <w:r w:rsidR="004B50C6" w:rsidRPr="00361D19">
        <w:rPr>
          <w:rFonts w:ascii="Arial" w:hAnsi="Arial" w:cs="Arial"/>
          <w:sz w:val="19"/>
          <w:vertAlign w:val="superscript"/>
        </w:rPr>
        <w:t>2</w:t>
      </w:r>
      <w:r w:rsidRPr="00361D19">
        <w:rPr>
          <w:rFonts w:ascii="Arial" w:hAnsi="Arial" w:cs="Arial"/>
          <w:sz w:val="19"/>
          <w:szCs w:val="19"/>
        </w:rPr>
        <w:t xml:space="preserve">; </w:t>
      </w:r>
      <w:r w:rsidR="00C12B05" w:rsidRPr="00361D19">
        <w:rPr>
          <w:rFonts w:ascii="Arial" w:hAnsi="Arial" w:cs="Arial"/>
          <w:sz w:val="19"/>
          <w:szCs w:val="19"/>
        </w:rPr>
        <w:t xml:space="preserve">valore </w:t>
      </w:r>
      <w:r w:rsidRPr="00361D19">
        <w:rPr>
          <w:rFonts w:ascii="Arial" w:hAnsi="Arial" w:cs="Arial"/>
          <w:sz w:val="19"/>
          <w:szCs w:val="19"/>
        </w:rPr>
        <w:t xml:space="preserve">WBV (8h) </w:t>
      </w:r>
      <w:bookmarkStart w:id="14" w:name="_Hlk508700321"/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D19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bookmarkEnd w:id="14"/>
      <w:r w:rsidRPr="00361D19">
        <w:rPr>
          <w:rFonts w:ascii="Arial" w:hAnsi="Arial" w:cs="Arial"/>
          <w:sz w:val="19"/>
          <w:szCs w:val="19"/>
        </w:rPr>
        <w:t xml:space="preserve"> m/s</w:t>
      </w:r>
      <w:r w:rsidR="004B50C6" w:rsidRPr="00361D19">
        <w:rPr>
          <w:rFonts w:ascii="Arial" w:hAnsi="Arial" w:cs="Arial"/>
          <w:sz w:val="19"/>
          <w:vertAlign w:val="superscript"/>
        </w:rPr>
        <w:t>2</w:t>
      </w:r>
      <w:r w:rsidRPr="00361D19">
        <w:rPr>
          <w:rFonts w:ascii="Arial" w:hAnsi="Arial" w:cs="Arial"/>
          <w:sz w:val="19"/>
          <w:szCs w:val="19"/>
        </w:rPr>
        <w:t>;</w:t>
      </w:r>
    </w:p>
    <w:p w:rsidR="00482FD7" w:rsidRPr="00482FD7" w:rsidRDefault="00482FD7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FD7">
        <w:rPr>
          <w:rFonts w:ascii="Arial" w:hAnsi="Arial" w:cs="Arial"/>
          <w:sz w:val="19"/>
          <w:szCs w:val="19"/>
        </w:rPr>
        <w:t>oppure</w:t>
      </w:r>
    </w:p>
    <w:p w:rsidR="00C12B05" w:rsidRDefault="004D16CC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82FD7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15"/>
      <w:r w:rsidRPr="00B45BBB">
        <w:rPr>
          <w:rFonts w:ascii="Arial" w:hAnsi="Arial" w:cs="Arial"/>
          <w:sz w:val="19"/>
          <w:szCs w:val="19"/>
        </w:rPr>
        <w:t xml:space="preserve"> </w:t>
      </w:r>
      <w:r w:rsidR="000564C7">
        <w:rPr>
          <w:rFonts w:ascii="Arial" w:hAnsi="Arial" w:cs="Arial"/>
          <w:sz w:val="19"/>
          <w:szCs w:val="19"/>
        </w:rPr>
        <w:t>v</w:t>
      </w:r>
      <w:r w:rsidR="00482FD7" w:rsidRPr="00482FD7">
        <w:rPr>
          <w:rFonts w:ascii="Arial" w:hAnsi="Arial" w:cs="Arial"/>
          <w:sz w:val="19"/>
          <w:szCs w:val="19"/>
        </w:rPr>
        <w:t>alutazione in</w:t>
      </w:r>
      <w:r w:rsidR="000564C7">
        <w:rPr>
          <w:rFonts w:ascii="Arial" w:hAnsi="Arial" w:cs="Arial"/>
          <w:sz w:val="19"/>
          <w:szCs w:val="19"/>
        </w:rPr>
        <w:t xml:space="preserve"> base ad apposite</w:t>
      </w:r>
      <w:r w:rsidR="00482FD7" w:rsidRPr="00482FD7">
        <w:rPr>
          <w:rFonts w:ascii="Arial" w:hAnsi="Arial" w:cs="Arial"/>
          <w:sz w:val="19"/>
          <w:szCs w:val="19"/>
        </w:rPr>
        <w:t xml:space="preserve"> banche dati</w:t>
      </w:r>
      <w:r w:rsidR="000564C7">
        <w:rPr>
          <w:rFonts w:ascii="Arial" w:hAnsi="Arial" w:cs="Arial"/>
          <w:sz w:val="19"/>
          <w:szCs w:val="19"/>
        </w:rPr>
        <w:t xml:space="preserve"> (studi</w:t>
      </w:r>
      <w:r w:rsidR="00C12B05">
        <w:rPr>
          <w:rFonts w:ascii="Arial" w:hAnsi="Arial" w:cs="Arial"/>
          <w:sz w:val="19"/>
          <w:szCs w:val="19"/>
        </w:rPr>
        <w:t xml:space="preserve"> di settore)</w:t>
      </w:r>
      <w:r w:rsidR="00482FD7" w:rsidRPr="00482FD7">
        <w:rPr>
          <w:rFonts w:ascii="Arial" w:hAnsi="Arial" w:cs="Arial"/>
          <w:sz w:val="19"/>
          <w:szCs w:val="19"/>
        </w:rPr>
        <w:t xml:space="preserve">: </w:t>
      </w:r>
    </w:p>
    <w:p w:rsidR="000564C7" w:rsidRPr="00E20A55" w:rsidRDefault="00C12B05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E20A55">
        <w:rPr>
          <w:rFonts w:ascii="Arial" w:hAnsi="Arial" w:cs="Arial"/>
          <w:sz w:val="19"/>
          <w:szCs w:val="19"/>
          <w:lang w:val="en-US"/>
        </w:rPr>
        <w:t xml:space="preserve">valore </w:t>
      </w:r>
      <w:r w:rsidR="00482FD7" w:rsidRPr="00E20A55">
        <w:rPr>
          <w:rFonts w:ascii="Arial" w:hAnsi="Arial" w:cs="Arial"/>
          <w:sz w:val="19"/>
          <w:szCs w:val="19"/>
          <w:lang w:val="en-US"/>
        </w:rPr>
        <w:t xml:space="preserve">HAV (8h) 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2FD7" w:rsidRPr="00E20A55">
        <w:rPr>
          <w:rFonts w:ascii="Arial" w:hAnsi="Arial" w:cs="Arial"/>
          <w:sz w:val="19"/>
          <w:szCs w:val="19"/>
          <w:u w:val="single"/>
          <w:lang w:val="en-US"/>
        </w:rPr>
        <w:instrText xml:space="preserve"> FORMTEXT </w:instrTex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</w:rPr>
        <w:fldChar w:fldCharType="end"/>
      </w:r>
      <w:r w:rsidR="00482FD7" w:rsidRPr="00E20A55">
        <w:rPr>
          <w:rFonts w:ascii="Arial" w:hAnsi="Arial" w:cs="Arial"/>
          <w:sz w:val="19"/>
          <w:szCs w:val="19"/>
          <w:lang w:val="en-US"/>
        </w:rPr>
        <w:t xml:space="preserve"> m/s</w:t>
      </w:r>
      <w:r w:rsidR="004B50C6" w:rsidRPr="004B50C6">
        <w:rPr>
          <w:rFonts w:ascii="Arial" w:hAnsi="Arial" w:cs="Arial"/>
          <w:sz w:val="19"/>
          <w:vertAlign w:val="superscript"/>
          <w:lang w:val="en-US"/>
        </w:rPr>
        <w:t>2</w:t>
      </w:r>
      <w:r w:rsidR="00482FD7" w:rsidRPr="00E20A55">
        <w:rPr>
          <w:rFonts w:ascii="Arial" w:hAnsi="Arial" w:cs="Arial"/>
          <w:sz w:val="19"/>
          <w:szCs w:val="19"/>
          <w:lang w:val="en-US"/>
        </w:rPr>
        <w:t xml:space="preserve">; </w:t>
      </w:r>
      <w:r w:rsidRPr="00E20A55">
        <w:rPr>
          <w:rFonts w:ascii="Arial" w:hAnsi="Arial" w:cs="Arial"/>
          <w:sz w:val="19"/>
          <w:szCs w:val="19"/>
          <w:lang w:val="en-US"/>
        </w:rPr>
        <w:t xml:space="preserve">valore </w:t>
      </w:r>
      <w:r w:rsidR="00482FD7" w:rsidRPr="00E20A55">
        <w:rPr>
          <w:rFonts w:ascii="Arial" w:hAnsi="Arial" w:cs="Arial"/>
          <w:sz w:val="19"/>
          <w:szCs w:val="19"/>
          <w:lang w:val="en-US"/>
        </w:rPr>
        <w:t xml:space="preserve">WBV (8h)  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2FD7" w:rsidRPr="00E20A55">
        <w:rPr>
          <w:rFonts w:ascii="Arial" w:hAnsi="Arial" w:cs="Arial"/>
          <w:sz w:val="19"/>
          <w:szCs w:val="19"/>
          <w:u w:val="single"/>
          <w:lang w:val="en-US"/>
        </w:rPr>
        <w:instrText xml:space="preserve"> FORMTEXT </w:instrTex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482FD7" w:rsidRPr="00482FD7">
        <w:rPr>
          <w:rFonts w:ascii="Arial" w:hAnsi="Arial" w:cs="Arial"/>
          <w:sz w:val="19"/>
          <w:szCs w:val="19"/>
        </w:rPr>
        <w:fldChar w:fldCharType="end"/>
      </w:r>
      <w:r w:rsidR="00482FD7" w:rsidRPr="00E20A55">
        <w:rPr>
          <w:rFonts w:ascii="Arial" w:hAnsi="Arial" w:cs="Arial"/>
          <w:sz w:val="19"/>
          <w:szCs w:val="19"/>
          <w:lang w:val="en-US"/>
        </w:rPr>
        <w:t xml:space="preserve"> </w:t>
      </w:r>
      <w:r w:rsidR="000564C7" w:rsidRPr="00E20A55">
        <w:rPr>
          <w:rFonts w:ascii="Arial" w:hAnsi="Arial" w:cs="Arial"/>
          <w:sz w:val="19"/>
          <w:szCs w:val="19"/>
          <w:lang w:val="en-US"/>
        </w:rPr>
        <w:t>m/s</w:t>
      </w:r>
      <w:r w:rsidR="004B50C6" w:rsidRPr="004B50C6">
        <w:rPr>
          <w:rFonts w:ascii="Arial" w:hAnsi="Arial" w:cs="Arial"/>
          <w:sz w:val="19"/>
          <w:vertAlign w:val="superscript"/>
          <w:lang w:val="en-US"/>
        </w:rPr>
        <w:t>2</w:t>
      </w:r>
      <w:r w:rsidR="000564C7" w:rsidRPr="00E20A55">
        <w:rPr>
          <w:rFonts w:ascii="Arial" w:hAnsi="Arial" w:cs="Arial"/>
          <w:sz w:val="19"/>
          <w:szCs w:val="19"/>
          <w:lang w:val="en-US"/>
        </w:rPr>
        <w:t xml:space="preserve">, </w:t>
      </w:r>
    </w:p>
    <w:p w:rsidR="00040704" w:rsidRPr="00B45BBB" w:rsidRDefault="000564C7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e, pertanto,</w:t>
      </w:r>
      <w:r w:rsidR="00482FD7" w:rsidRPr="00482FD7">
        <w:rPr>
          <w:rFonts w:ascii="Arial" w:hAnsi="Arial" w:cs="Arial"/>
          <w:sz w:val="19"/>
          <w:szCs w:val="19"/>
        </w:rPr>
        <w:t xml:space="preserve"> il rischio </w:t>
      </w:r>
      <w:r>
        <w:rPr>
          <w:rFonts w:ascii="Arial" w:hAnsi="Arial" w:cs="Arial"/>
          <w:sz w:val="19"/>
          <w:szCs w:val="19"/>
        </w:rPr>
        <w:t>per la salute del/della minore</w:t>
      </w:r>
      <w:r w:rsidRPr="000564C7">
        <w:rPr>
          <w:rFonts w:ascii="Arial" w:hAnsi="Arial" w:cs="Arial"/>
          <w:sz w:val="19"/>
          <w:szCs w:val="19"/>
        </w:rPr>
        <w:t xml:space="preserve"> </w:t>
      </w:r>
      <w:r w:rsidRPr="00482FD7">
        <w:rPr>
          <w:rFonts w:ascii="Arial" w:hAnsi="Arial" w:cs="Arial"/>
          <w:sz w:val="19"/>
          <w:szCs w:val="19"/>
        </w:rPr>
        <w:t>è irrilevante</w:t>
      </w:r>
      <w:r w:rsidR="00482FD7" w:rsidRPr="00482FD7">
        <w:rPr>
          <w:rFonts w:ascii="Arial" w:hAnsi="Arial" w:cs="Arial"/>
          <w:sz w:val="19"/>
          <w:szCs w:val="19"/>
        </w:rPr>
        <w:t>;</w:t>
      </w:r>
    </w:p>
    <w:p w:rsidR="00040704" w:rsidRPr="00B45BBB" w:rsidRDefault="00040704" w:rsidP="00CF7BC6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determinato, preliminarmente, l’eventuale presenza di </w:t>
      </w:r>
      <w:r w:rsidRPr="00B45BBB">
        <w:rPr>
          <w:rFonts w:ascii="Arial" w:hAnsi="Arial" w:cs="Arial"/>
          <w:b/>
          <w:bCs/>
          <w:sz w:val="19"/>
          <w:szCs w:val="19"/>
        </w:rPr>
        <w:t>agenti chimici</w:t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b/>
          <w:bCs/>
          <w:sz w:val="19"/>
          <w:szCs w:val="19"/>
        </w:rPr>
        <w:t>pericolosi</w:t>
      </w:r>
      <w:r w:rsidR="00EF79EF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13"/>
      </w:r>
      <w:r w:rsidRPr="00B45BBB">
        <w:rPr>
          <w:rFonts w:ascii="Arial" w:hAnsi="Arial" w:cs="Arial"/>
          <w:sz w:val="19"/>
          <w:szCs w:val="19"/>
        </w:rPr>
        <w:t xml:space="preserve"> sul luogo di lavoro e valutato anche i rischi per la sicurezza e la salute dei lavoratori derivanti dalla presenza di tali agenti in data 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19E9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5B19E9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5B19E9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>mediante:</w:t>
      </w:r>
    </w:p>
    <w:bookmarkStart w:id="16" w:name="_Hlk508807766"/>
    <w:p w:rsidR="00D62E18" w:rsidRDefault="005B19E9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16"/>
      <w:bookmarkEnd w:id="17"/>
      <w:r w:rsidRPr="00B45BBB">
        <w:rPr>
          <w:rFonts w:ascii="Arial" w:hAnsi="Arial" w:cs="Arial"/>
          <w:sz w:val="19"/>
          <w:szCs w:val="19"/>
        </w:rPr>
        <w:t xml:space="preserve"> </w:t>
      </w:r>
      <w:r w:rsidR="00040704" w:rsidRPr="00B45BBB">
        <w:rPr>
          <w:rFonts w:ascii="Arial" w:hAnsi="Arial" w:cs="Arial"/>
          <w:sz w:val="19"/>
          <w:szCs w:val="19"/>
        </w:rPr>
        <w:t xml:space="preserve">misurazione </w:t>
      </w:r>
      <w:r w:rsidR="00D62E18">
        <w:rPr>
          <w:rFonts w:ascii="Arial" w:hAnsi="Arial" w:cs="Arial"/>
          <w:sz w:val="19"/>
          <w:szCs w:val="19"/>
        </w:rPr>
        <w:t xml:space="preserve">tecnica </w:t>
      </w:r>
      <w:r w:rsidR="00040704" w:rsidRPr="00B45BBB">
        <w:rPr>
          <w:rFonts w:ascii="Arial" w:hAnsi="Arial" w:cs="Arial"/>
          <w:sz w:val="19"/>
          <w:szCs w:val="19"/>
        </w:rPr>
        <w:t xml:space="preserve">eseguita da 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CF7BC6">
        <w:rPr>
          <w:rFonts w:ascii="Arial" w:hAnsi="Arial" w:cs="Arial"/>
          <w:sz w:val="19"/>
          <w:szCs w:val="19"/>
        </w:rPr>
        <w:t xml:space="preserve">, </w:t>
      </w:r>
      <w:r w:rsidR="00D62E18">
        <w:rPr>
          <w:rFonts w:ascii="Arial" w:hAnsi="Arial" w:cs="Arial"/>
          <w:sz w:val="19"/>
          <w:szCs w:val="19"/>
        </w:rPr>
        <w:t>da cui è emerso che il rischio è</w:t>
      </w:r>
      <w:r w:rsidR="00D62E18" w:rsidRPr="00D62E18">
        <w:rPr>
          <w:rFonts w:ascii="Arial" w:hAnsi="Arial" w:cs="Arial"/>
          <w:sz w:val="19"/>
          <w:szCs w:val="19"/>
        </w:rPr>
        <w:t xml:space="preserve"> 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2E18" w:rsidRPr="00D62E18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D62E18" w:rsidRPr="00D62E18">
        <w:rPr>
          <w:rFonts w:ascii="Arial" w:hAnsi="Arial" w:cs="Arial"/>
          <w:sz w:val="19"/>
          <w:szCs w:val="19"/>
        </w:rPr>
        <w:fldChar w:fldCharType="end"/>
      </w:r>
      <w:r w:rsidR="00D62E18" w:rsidRPr="00D62E18">
        <w:rPr>
          <w:rFonts w:ascii="Arial" w:hAnsi="Arial" w:cs="Arial"/>
          <w:sz w:val="19"/>
          <w:szCs w:val="19"/>
        </w:rPr>
        <w:t xml:space="preserve"> </w:t>
      </w:r>
    </w:p>
    <w:p w:rsidR="00040704" w:rsidRPr="00B45BBB" w:rsidRDefault="005B19E9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>oppure</w:t>
      </w:r>
    </w:p>
    <w:p w:rsidR="00526FEB" w:rsidRPr="00526FEB" w:rsidRDefault="005B19E9" w:rsidP="00CF7BC6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18"/>
      <w:r w:rsidRPr="00B45BBB">
        <w:rPr>
          <w:rFonts w:ascii="Arial" w:hAnsi="Arial" w:cs="Arial"/>
          <w:sz w:val="19"/>
          <w:szCs w:val="19"/>
        </w:rPr>
        <w:t xml:space="preserve"> </w:t>
      </w:r>
      <w:r w:rsidR="00526FEB" w:rsidRPr="00526FEB">
        <w:rPr>
          <w:rFonts w:ascii="Arial" w:hAnsi="Arial" w:cs="Arial"/>
          <w:sz w:val="19"/>
          <w:szCs w:val="19"/>
        </w:rPr>
        <w:t>in base ai dati raccolti dalla val</w:t>
      </w:r>
      <w:r w:rsidR="00D91F3F">
        <w:rPr>
          <w:rFonts w:ascii="Arial" w:hAnsi="Arial" w:cs="Arial"/>
          <w:sz w:val="19"/>
          <w:szCs w:val="19"/>
        </w:rPr>
        <w:t xml:space="preserve">utazione del rischio effettuata </w:t>
      </w:r>
      <w:r w:rsidR="00D91F3F" w:rsidRPr="00526FEB">
        <w:rPr>
          <w:rFonts w:ascii="Arial" w:hAnsi="Arial" w:cs="Arial"/>
          <w:sz w:val="19"/>
          <w:szCs w:val="19"/>
        </w:rPr>
        <w:t>il rischio per la salute dei lavoratori risulta irrilevante</w:t>
      </w:r>
      <w:r w:rsidR="00D91F3F">
        <w:rPr>
          <w:rFonts w:ascii="Arial" w:hAnsi="Arial" w:cs="Arial"/>
          <w:sz w:val="19"/>
          <w:szCs w:val="19"/>
        </w:rPr>
        <w:t>;</w:t>
      </w:r>
    </w:p>
    <w:p w:rsidR="00D91F3F" w:rsidRDefault="00040704" w:rsidP="00D91F3F">
      <w:pPr>
        <w:numPr>
          <w:ilvl w:val="0"/>
          <w:numId w:val="7"/>
        </w:numPr>
        <w:tabs>
          <w:tab w:val="left" w:pos="-53"/>
        </w:tabs>
        <w:spacing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di aver effettuato una valutazione dell’esposizione ad </w:t>
      </w:r>
      <w:r w:rsidRPr="00B45BBB">
        <w:rPr>
          <w:rFonts w:ascii="Arial" w:hAnsi="Arial" w:cs="Arial"/>
          <w:b/>
          <w:bCs/>
          <w:sz w:val="19"/>
          <w:szCs w:val="19"/>
        </w:rPr>
        <w:t>agenti cancerogeni o mutageni</w:t>
      </w:r>
      <w:r w:rsidR="00D2308D"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14"/>
      </w:r>
      <w:r w:rsidRPr="00B45BBB">
        <w:rPr>
          <w:rFonts w:ascii="Arial" w:hAnsi="Arial" w:cs="Arial"/>
          <w:sz w:val="19"/>
          <w:szCs w:val="19"/>
        </w:rPr>
        <w:t xml:space="preserve"> (es. misurazione dell’esposizione a polveri di legno duro, saldatura di acciaio inossidabile) eseguita da</w:t>
      </w:r>
      <w:r w:rsidR="00AD4600" w:rsidRPr="00B45BBB">
        <w:rPr>
          <w:rFonts w:ascii="Arial" w:hAnsi="Arial" w:cs="Arial"/>
          <w:sz w:val="19"/>
          <w:szCs w:val="19"/>
        </w:rPr>
        <w:t xml:space="preserve"> 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600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AD4600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 xml:space="preserve">in data 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600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AD4600" w:rsidRPr="00B45BBB">
        <w:rPr>
          <w:rFonts w:ascii="Arial" w:hAnsi="Arial" w:cs="Arial"/>
          <w:sz w:val="19"/>
          <w:szCs w:val="19"/>
        </w:rPr>
        <w:t xml:space="preserve">: </w:t>
      </w:r>
    </w:p>
    <w:p w:rsidR="00D91F3F" w:rsidRDefault="003B0F0A" w:rsidP="00D91F3F">
      <w:pPr>
        <w:tabs>
          <w:tab w:val="left" w:pos="-53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indicazione degli agenti 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Pr="003B0F0A">
        <w:rPr>
          <w:rFonts w:ascii="Arial" w:hAnsi="Arial" w:cs="Arial"/>
          <w:sz w:val="19"/>
          <w:szCs w:val="19"/>
        </w:rPr>
        <w:t xml:space="preserve">, </w:t>
      </w:r>
    </w:p>
    <w:p w:rsidR="00D91F3F" w:rsidRDefault="00040704" w:rsidP="00D91F3F">
      <w:pPr>
        <w:tabs>
          <w:tab w:val="left" w:pos="-53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>concentrazione personale (c.p.) mg/m</w:t>
      </w:r>
      <w:r w:rsidR="004B50C6" w:rsidRPr="004B50C6">
        <w:rPr>
          <w:rFonts w:ascii="Arial" w:hAnsi="Arial" w:cs="Arial"/>
          <w:sz w:val="19"/>
          <w:vertAlign w:val="superscript"/>
        </w:rPr>
        <w:t xml:space="preserve">3 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600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AD4600" w:rsidRPr="00B45BBB">
        <w:rPr>
          <w:rFonts w:ascii="Arial" w:hAnsi="Arial" w:cs="Arial"/>
          <w:sz w:val="19"/>
          <w:szCs w:val="19"/>
        </w:rPr>
        <w:t xml:space="preserve"> </w:t>
      </w:r>
    </w:p>
    <w:p w:rsidR="00040704" w:rsidRDefault="00040704" w:rsidP="00D91F3F">
      <w:pPr>
        <w:tabs>
          <w:tab w:val="left" w:pos="-53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concentrazione ambientale (c.a) 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600"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="00AD4600"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="004B50C6">
        <w:rPr>
          <w:rFonts w:ascii="Arial" w:hAnsi="Arial" w:cs="Arial"/>
          <w:sz w:val="19"/>
          <w:szCs w:val="19"/>
        </w:rPr>
        <w:t xml:space="preserve"> mg/</w:t>
      </w:r>
      <w:r w:rsidR="00AD4600" w:rsidRPr="00B45BBB">
        <w:rPr>
          <w:rFonts w:ascii="Arial" w:hAnsi="Arial" w:cs="Arial"/>
          <w:sz w:val="19"/>
          <w:szCs w:val="19"/>
        </w:rPr>
        <w:t>m</w:t>
      </w:r>
      <w:r w:rsidR="004B50C6" w:rsidRPr="004B50C6">
        <w:rPr>
          <w:rFonts w:ascii="Arial" w:hAnsi="Arial" w:cs="Arial"/>
          <w:sz w:val="19"/>
          <w:vertAlign w:val="superscript"/>
        </w:rPr>
        <w:t>3</w:t>
      </w:r>
      <w:r w:rsidR="00AD4600" w:rsidRPr="00B45BBB">
        <w:rPr>
          <w:rFonts w:ascii="Arial" w:hAnsi="Arial" w:cs="Arial"/>
          <w:sz w:val="19"/>
          <w:szCs w:val="19"/>
        </w:rPr>
        <w:t>;</w:t>
      </w:r>
    </w:p>
    <w:p w:rsidR="00D91F3F" w:rsidRDefault="00D91F3F" w:rsidP="00D91F3F">
      <w:pPr>
        <w:tabs>
          <w:tab w:val="left" w:pos="-53"/>
        </w:tabs>
        <w:spacing w:line="360" w:lineRule="auto"/>
        <w:ind w:left="-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54CE5" w:rsidRDefault="008528CE" w:rsidP="0085101A">
      <w:pPr>
        <w:numPr>
          <w:ilvl w:val="0"/>
          <w:numId w:val="7"/>
        </w:numPr>
        <w:tabs>
          <w:tab w:val="left" w:pos="-53"/>
        </w:tabs>
        <w:spacing w:line="300" w:lineRule="exact"/>
        <w:ind w:left="0" w:hanging="357"/>
        <w:jc w:val="both"/>
        <w:rPr>
          <w:rFonts w:ascii="Arial" w:hAnsi="Arial" w:cs="Arial"/>
          <w:sz w:val="19"/>
          <w:szCs w:val="19"/>
        </w:rPr>
      </w:pPr>
      <w:r w:rsidRPr="006F1512">
        <w:rPr>
          <w:rFonts w:ascii="Arial" w:hAnsi="Arial" w:cs="Arial"/>
          <w:b/>
          <w:sz w:val="19"/>
          <w:szCs w:val="19"/>
        </w:rPr>
        <w:lastRenderedPageBreak/>
        <w:t xml:space="preserve">di </w:t>
      </w:r>
      <w:r w:rsidR="00040704" w:rsidRPr="006F1512">
        <w:rPr>
          <w:rFonts w:ascii="Arial" w:hAnsi="Arial" w:cs="Arial"/>
          <w:b/>
          <w:sz w:val="19"/>
          <w:szCs w:val="19"/>
        </w:rPr>
        <w:t xml:space="preserve">aver provveduto </w:t>
      </w:r>
      <w:r w:rsidR="004C27F2" w:rsidRPr="006F1512">
        <w:rPr>
          <w:rFonts w:ascii="Arial" w:hAnsi="Arial" w:cs="Arial"/>
          <w:b/>
          <w:sz w:val="19"/>
          <w:szCs w:val="19"/>
        </w:rPr>
        <w:t>affinché ciascun lavoratore r</w:t>
      </w:r>
      <w:r w:rsidR="00AD7261" w:rsidRPr="006F1512">
        <w:rPr>
          <w:rFonts w:ascii="Arial" w:hAnsi="Arial" w:cs="Arial"/>
          <w:b/>
          <w:sz w:val="19"/>
          <w:szCs w:val="19"/>
        </w:rPr>
        <w:t xml:space="preserve">iceva una adeguata </w:t>
      </w:r>
      <w:r w:rsidR="001E7E38">
        <w:rPr>
          <w:rFonts w:ascii="Arial" w:hAnsi="Arial" w:cs="Arial"/>
          <w:b/>
          <w:sz w:val="19"/>
          <w:szCs w:val="19"/>
        </w:rPr>
        <w:t xml:space="preserve">e facilmente comprensibile </w:t>
      </w:r>
      <w:r w:rsidR="00AD7261" w:rsidRPr="006F1512">
        <w:rPr>
          <w:rFonts w:ascii="Arial" w:hAnsi="Arial" w:cs="Arial"/>
          <w:b/>
          <w:sz w:val="19"/>
          <w:szCs w:val="19"/>
        </w:rPr>
        <w:t>informazion</w:t>
      </w:r>
      <w:r w:rsidR="004B50C6">
        <w:rPr>
          <w:rFonts w:ascii="Arial" w:hAnsi="Arial" w:cs="Arial"/>
          <w:b/>
          <w:sz w:val="19"/>
          <w:szCs w:val="19"/>
        </w:rPr>
        <w:t>e</w:t>
      </w:r>
      <w:r w:rsidR="00BB3A23">
        <w:rPr>
          <w:rFonts w:ascii="Arial" w:hAnsi="Arial" w:cs="Arial"/>
          <w:sz w:val="19"/>
          <w:szCs w:val="19"/>
        </w:rPr>
        <w:t xml:space="preserve"> </w:t>
      </w:r>
      <w:r w:rsidR="004C27F2" w:rsidRPr="00BB3A23">
        <w:rPr>
          <w:rFonts w:ascii="Arial" w:hAnsi="Arial" w:cs="Arial"/>
          <w:sz w:val="19"/>
          <w:szCs w:val="19"/>
        </w:rPr>
        <w:t>sui rischi per la salute e sicurezza sul lavoro connessi alla att</w:t>
      </w:r>
      <w:r w:rsidR="007C2CCD">
        <w:rPr>
          <w:rFonts w:ascii="Arial" w:hAnsi="Arial" w:cs="Arial"/>
          <w:sz w:val="19"/>
          <w:szCs w:val="19"/>
        </w:rPr>
        <w:t>ività dell’</w:t>
      </w:r>
      <w:r w:rsidR="00AD7261" w:rsidRPr="00BB3A23">
        <w:rPr>
          <w:rFonts w:ascii="Arial" w:hAnsi="Arial" w:cs="Arial"/>
          <w:sz w:val="19"/>
          <w:szCs w:val="19"/>
        </w:rPr>
        <w:t>impresa in generale,</w:t>
      </w:r>
      <w:r w:rsidR="004C27F2" w:rsidRPr="00BB3A23">
        <w:rPr>
          <w:rFonts w:ascii="Arial" w:hAnsi="Arial" w:cs="Arial"/>
          <w:i/>
          <w:iCs/>
          <w:sz w:val="19"/>
          <w:szCs w:val="19"/>
        </w:rPr>
        <w:t xml:space="preserve"> </w:t>
      </w:r>
      <w:r w:rsidR="004C27F2" w:rsidRPr="00BB3A23">
        <w:rPr>
          <w:rFonts w:ascii="Arial" w:hAnsi="Arial" w:cs="Arial"/>
          <w:sz w:val="19"/>
          <w:szCs w:val="19"/>
        </w:rPr>
        <w:t>sulle procedure che riguardano il primo soccorso, la lotta antincendio, l’e</w:t>
      </w:r>
      <w:r w:rsidR="00C56C58">
        <w:rPr>
          <w:rFonts w:ascii="Arial" w:hAnsi="Arial" w:cs="Arial"/>
          <w:sz w:val="19"/>
          <w:szCs w:val="19"/>
        </w:rPr>
        <w:t>vacuazione dei luoghi di lavoro e</w:t>
      </w:r>
      <w:r w:rsidR="00AD7261" w:rsidRPr="00BB3A23">
        <w:rPr>
          <w:rFonts w:ascii="Arial" w:hAnsi="Arial" w:cs="Arial"/>
          <w:sz w:val="19"/>
          <w:szCs w:val="19"/>
        </w:rPr>
        <w:t xml:space="preserve"> </w:t>
      </w:r>
      <w:r w:rsidR="00C56C58">
        <w:rPr>
          <w:rFonts w:ascii="Arial" w:hAnsi="Arial" w:cs="Arial"/>
          <w:sz w:val="19"/>
          <w:szCs w:val="19"/>
        </w:rPr>
        <w:t>sulle persone incaricate</w:t>
      </w:r>
      <w:r w:rsidR="004C27F2" w:rsidRPr="00BB3A23">
        <w:rPr>
          <w:rFonts w:ascii="Arial" w:hAnsi="Arial" w:cs="Arial"/>
          <w:sz w:val="19"/>
          <w:szCs w:val="19"/>
        </w:rPr>
        <w:t xml:space="preserve"> di applicare</w:t>
      </w:r>
      <w:r w:rsidR="00C56C58">
        <w:rPr>
          <w:rFonts w:ascii="Arial" w:hAnsi="Arial" w:cs="Arial"/>
          <w:sz w:val="19"/>
          <w:szCs w:val="19"/>
        </w:rPr>
        <w:t xml:space="preserve"> le stesse</w:t>
      </w:r>
      <w:r w:rsidR="00AD7261" w:rsidRPr="00BB3A23">
        <w:rPr>
          <w:rFonts w:ascii="Arial" w:hAnsi="Arial" w:cs="Arial"/>
          <w:sz w:val="19"/>
          <w:szCs w:val="19"/>
        </w:rPr>
        <w:t>,</w:t>
      </w:r>
      <w:r w:rsidR="00554CE5" w:rsidRPr="00BB3A23">
        <w:rPr>
          <w:rFonts w:ascii="Arial" w:hAnsi="Arial" w:cs="Arial"/>
          <w:sz w:val="19"/>
          <w:szCs w:val="19"/>
        </w:rPr>
        <w:t xml:space="preserve"> </w:t>
      </w:r>
      <w:r w:rsidR="004C27F2" w:rsidRPr="00BB3A23">
        <w:rPr>
          <w:rFonts w:ascii="Arial" w:hAnsi="Arial" w:cs="Arial"/>
          <w:sz w:val="19"/>
          <w:szCs w:val="19"/>
        </w:rPr>
        <w:t>s</w:t>
      </w:r>
      <w:r w:rsidR="00C56C58">
        <w:rPr>
          <w:rFonts w:ascii="Arial" w:hAnsi="Arial" w:cs="Arial"/>
          <w:sz w:val="19"/>
          <w:szCs w:val="19"/>
        </w:rPr>
        <w:t>ul nominativo</w:t>
      </w:r>
      <w:r w:rsidR="004C27F2" w:rsidRPr="00BB3A23">
        <w:rPr>
          <w:rFonts w:ascii="Arial" w:hAnsi="Arial" w:cs="Arial"/>
          <w:sz w:val="19"/>
          <w:szCs w:val="19"/>
        </w:rPr>
        <w:t xml:space="preserve"> del responsabile e degli addetti del servizio di prevenzione e protezione, </w:t>
      </w:r>
      <w:r w:rsidR="00912347">
        <w:rPr>
          <w:rFonts w:ascii="Arial" w:hAnsi="Arial" w:cs="Arial"/>
          <w:sz w:val="19"/>
          <w:szCs w:val="19"/>
        </w:rPr>
        <w:t>nonché</w:t>
      </w:r>
      <w:r w:rsidR="004C27F2" w:rsidRPr="00BB3A23">
        <w:rPr>
          <w:rFonts w:ascii="Arial" w:hAnsi="Arial" w:cs="Arial"/>
          <w:sz w:val="19"/>
          <w:szCs w:val="19"/>
        </w:rPr>
        <w:t xml:space="preserve"> del medico</w:t>
      </w:r>
      <w:r w:rsidR="00AD7261" w:rsidRPr="00BB3A23">
        <w:rPr>
          <w:rFonts w:ascii="Arial" w:hAnsi="Arial" w:cs="Arial"/>
          <w:sz w:val="19"/>
          <w:szCs w:val="19"/>
        </w:rPr>
        <w:t xml:space="preserve"> </w:t>
      </w:r>
      <w:r w:rsidR="004C27F2" w:rsidRPr="00BB3A23">
        <w:rPr>
          <w:rFonts w:ascii="Arial" w:hAnsi="Arial" w:cs="Arial"/>
          <w:sz w:val="19"/>
          <w:szCs w:val="19"/>
        </w:rPr>
        <w:t>competente</w:t>
      </w:r>
      <w:r w:rsidR="00554CE5" w:rsidRPr="00BB3A23">
        <w:rPr>
          <w:rFonts w:ascii="Arial" w:hAnsi="Arial" w:cs="Arial"/>
          <w:sz w:val="19"/>
          <w:szCs w:val="19"/>
        </w:rPr>
        <w:t>,</w:t>
      </w:r>
      <w:r w:rsidR="004C27F2" w:rsidRPr="00BB3A23">
        <w:rPr>
          <w:rFonts w:ascii="Arial" w:hAnsi="Arial" w:cs="Arial"/>
          <w:i/>
          <w:iCs/>
          <w:sz w:val="19"/>
          <w:szCs w:val="19"/>
        </w:rPr>
        <w:t xml:space="preserve"> </w:t>
      </w:r>
      <w:r w:rsidR="004C27F2" w:rsidRPr="00BB3A23">
        <w:rPr>
          <w:rFonts w:ascii="Arial" w:hAnsi="Arial" w:cs="Arial"/>
          <w:sz w:val="19"/>
          <w:szCs w:val="19"/>
        </w:rPr>
        <w:t xml:space="preserve">sui rischi specifici cui </w:t>
      </w:r>
      <w:r w:rsidR="00912347">
        <w:rPr>
          <w:rFonts w:ascii="Arial" w:hAnsi="Arial" w:cs="Arial"/>
          <w:sz w:val="19"/>
          <w:szCs w:val="19"/>
        </w:rPr>
        <w:t>gli interessati sono esposti</w:t>
      </w:r>
      <w:r w:rsidR="004C27F2" w:rsidRPr="00BB3A23">
        <w:rPr>
          <w:rFonts w:ascii="Arial" w:hAnsi="Arial" w:cs="Arial"/>
          <w:sz w:val="19"/>
          <w:szCs w:val="19"/>
        </w:rPr>
        <w:t xml:space="preserve"> in relazione all’attività svolta, </w:t>
      </w:r>
      <w:r w:rsidR="000F58EF">
        <w:rPr>
          <w:rFonts w:ascii="Arial" w:hAnsi="Arial" w:cs="Arial"/>
          <w:sz w:val="19"/>
          <w:szCs w:val="19"/>
        </w:rPr>
        <w:t>sul</w:t>
      </w:r>
      <w:r w:rsidR="004C27F2" w:rsidRPr="00BB3A23">
        <w:rPr>
          <w:rFonts w:ascii="Arial" w:hAnsi="Arial" w:cs="Arial"/>
          <w:sz w:val="19"/>
          <w:szCs w:val="19"/>
        </w:rPr>
        <w:t xml:space="preserve">le normative di sicurezza e </w:t>
      </w:r>
      <w:r w:rsidR="000F58EF">
        <w:rPr>
          <w:rFonts w:ascii="Arial" w:hAnsi="Arial" w:cs="Arial"/>
          <w:sz w:val="19"/>
          <w:szCs w:val="19"/>
        </w:rPr>
        <w:t>sul</w:t>
      </w:r>
      <w:r w:rsidR="004C27F2" w:rsidRPr="00BB3A23">
        <w:rPr>
          <w:rFonts w:ascii="Arial" w:hAnsi="Arial" w:cs="Arial"/>
          <w:sz w:val="19"/>
          <w:szCs w:val="19"/>
        </w:rPr>
        <w:t>le disposizioni</w:t>
      </w:r>
      <w:r w:rsidR="00554CE5" w:rsidRPr="00BB3A23">
        <w:rPr>
          <w:rFonts w:ascii="Arial" w:hAnsi="Arial" w:cs="Arial"/>
          <w:sz w:val="19"/>
          <w:szCs w:val="19"/>
        </w:rPr>
        <w:t xml:space="preserve"> aziendali in materia, </w:t>
      </w:r>
      <w:r w:rsidR="004C27F2" w:rsidRPr="00BB3A23">
        <w:rPr>
          <w:rFonts w:ascii="Arial" w:hAnsi="Arial" w:cs="Arial"/>
          <w:sz w:val="19"/>
          <w:szCs w:val="19"/>
        </w:rPr>
        <w:t>sui pericoli conness</w:t>
      </w:r>
      <w:r w:rsidR="00F954F4">
        <w:rPr>
          <w:rFonts w:ascii="Arial" w:hAnsi="Arial" w:cs="Arial"/>
          <w:sz w:val="19"/>
          <w:szCs w:val="19"/>
        </w:rPr>
        <w:t>i all’uso delle sostanze e</w:t>
      </w:r>
      <w:r w:rsidR="004C27F2" w:rsidRPr="00BB3A23">
        <w:rPr>
          <w:rFonts w:ascii="Arial" w:hAnsi="Arial" w:cs="Arial"/>
          <w:sz w:val="19"/>
          <w:szCs w:val="19"/>
        </w:rPr>
        <w:t xml:space="preserve"> miscele pericolose </w:t>
      </w:r>
      <w:r w:rsidR="00F954F4">
        <w:rPr>
          <w:rFonts w:ascii="Arial" w:hAnsi="Arial" w:cs="Arial"/>
          <w:sz w:val="19"/>
          <w:szCs w:val="19"/>
        </w:rPr>
        <w:t>secondo quanto scritto n</w:t>
      </w:r>
      <w:r w:rsidR="00554CE5" w:rsidRPr="00BB3A23">
        <w:rPr>
          <w:rFonts w:ascii="Arial" w:hAnsi="Arial" w:cs="Arial"/>
          <w:sz w:val="19"/>
          <w:szCs w:val="19"/>
        </w:rPr>
        <w:t xml:space="preserve">elle schede dei dati di </w:t>
      </w:r>
      <w:r w:rsidR="004C27F2" w:rsidRPr="00BB3A23">
        <w:rPr>
          <w:rFonts w:ascii="Arial" w:hAnsi="Arial" w:cs="Arial"/>
          <w:sz w:val="19"/>
          <w:szCs w:val="19"/>
        </w:rPr>
        <w:t xml:space="preserve">sicurezza </w:t>
      </w:r>
      <w:r w:rsidR="00F954F4">
        <w:rPr>
          <w:rFonts w:ascii="Arial" w:hAnsi="Arial" w:cs="Arial"/>
          <w:sz w:val="19"/>
          <w:szCs w:val="19"/>
        </w:rPr>
        <w:t xml:space="preserve">e sulle misure di prevenzione e protezione </w:t>
      </w:r>
      <w:r w:rsidR="004C27F2" w:rsidRPr="00BB3A23">
        <w:rPr>
          <w:rFonts w:ascii="Arial" w:hAnsi="Arial" w:cs="Arial"/>
          <w:sz w:val="19"/>
          <w:szCs w:val="19"/>
        </w:rPr>
        <w:t>previste dalla normativa vigente e dalle norme di buona tecnica</w:t>
      </w:r>
      <w:r w:rsidR="00F954F4">
        <w:rPr>
          <w:rFonts w:ascii="Arial" w:hAnsi="Arial" w:cs="Arial"/>
          <w:sz w:val="19"/>
          <w:szCs w:val="19"/>
        </w:rPr>
        <w:t>:</w:t>
      </w:r>
      <w:r w:rsidR="004C27F2" w:rsidRPr="00BB3A23">
        <w:rPr>
          <w:rFonts w:ascii="Arial" w:hAnsi="Arial" w:cs="Arial"/>
          <w:sz w:val="19"/>
          <w:szCs w:val="19"/>
        </w:rPr>
        <w:t xml:space="preserve"> </w:t>
      </w:r>
    </w:p>
    <w:p w:rsidR="0017260D" w:rsidRPr="0017260D" w:rsidRDefault="0017260D" w:rsidP="0014577E">
      <w:pPr>
        <w:tabs>
          <w:tab w:val="left" w:pos="-53"/>
        </w:tabs>
        <w:spacing w:line="300" w:lineRule="exact"/>
        <w:jc w:val="both"/>
        <w:rPr>
          <w:rFonts w:ascii="Arial" w:hAnsi="Arial" w:cs="Arial"/>
          <w:sz w:val="19"/>
          <w:szCs w:val="19"/>
        </w:rPr>
      </w:pPr>
      <w:bookmarkStart w:id="19" w:name="_Hlk508790765"/>
      <w:bookmarkStart w:id="20" w:name="_Hlk508806677"/>
      <w:r w:rsidRPr="0017260D">
        <w:rPr>
          <w:rFonts w:ascii="Arial" w:hAnsi="Arial" w:cs="Arial"/>
          <w:sz w:val="19"/>
          <w:szCs w:val="19"/>
        </w:rPr>
        <w:t xml:space="preserve">data (informazione lavoratori non minori) </w:t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60D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554CE5">
        <w:rPr>
          <w:u w:val="single"/>
          <w:lang w:val="de-DE"/>
        </w:rPr>
        <w:t> </w:t>
      </w:r>
      <w:r w:rsidRPr="0017260D">
        <w:rPr>
          <w:rFonts w:ascii="Arial" w:hAnsi="Arial" w:cs="Arial"/>
          <w:sz w:val="19"/>
          <w:szCs w:val="19"/>
        </w:rPr>
        <w:fldChar w:fldCharType="end"/>
      </w:r>
      <w:r w:rsidRPr="0017260D">
        <w:rPr>
          <w:rFonts w:ascii="Arial" w:hAnsi="Arial" w:cs="Arial"/>
          <w:sz w:val="19"/>
          <w:szCs w:val="19"/>
        </w:rPr>
        <w:t xml:space="preserve"> </w:t>
      </w:r>
    </w:p>
    <w:bookmarkEnd w:id="19"/>
    <w:p w:rsidR="0017260D" w:rsidRPr="0017260D" w:rsidRDefault="0017260D" w:rsidP="0014577E">
      <w:pPr>
        <w:tabs>
          <w:tab w:val="left" w:pos="-53"/>
        </w:tabs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17260D">
        <w:rPr>
          <w:rFonts w:ascii="Arial" w:hAnsi="Arial" w:cs="Arial"/>
          <w:sz w:val="19"/>
          <w:szCs w:val="19"/>
        </w:rPr>
        <w:t xml:space="preserve">data (informazione minore/i) </w:t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60D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2B79A7">
        <w:rPr>
          <w:u w:val="single"/>
          <w:lang w:val="de-DE"/>
        </w:rPr>
        <w:t> </w:t>
      </w:r>
      <w:r w:rsidRPr="0017260D">
        <w:rPr>
          <w:rFonts w:ascii="Arial" w:hAnsi="Arial" w:cs="Arial"/>
          <w:sz w:val="19"/>
          <w:szCs w:val="19"/>
        </w:rPr>
        <w:fldChar w:fldCharType="end"/>
      </w:r>
      <w:r w:rsidRPr="0017260D">
        <w:rPr>
          <w:rFonts w:ascii="Arial" w:hAnsi="Arial" w:cs="Arial"/>
          <w:sz w:val="19"/>
          <w:szCs w:val="19"/>
        </w:rPr>
        <w:t xml:space="preserve"> </w:t>
      </w:r>
    </w:p>
    <w:p w:rsidR="0017260D" w:rsidRPr="0017260D" w:rsidRDefault="0017260D" w:rsidP="0014577E">
      <w:pPr>
        <w:tabs>
          <w:tab w:val="left" w:pos="-53"/>
        </w:tabs>
        <w:spacing w:line="300" w:lineRule="exact"/>
        <w:jc w:val="both"/>
        <w:rPr>
          <w:rFonts w:ascii="Arial" w:hAnsi="Arial" w:cs="Arial"/>
          <w:sz w:val="19"/>
          <w:szCs w:val="19"/>
          <w:u w:val="single"/>
        </w:rPr>
      </w:pPr>
      <w:r w:rsidRPr="0017260D">
        <w:rPr>
          <w:rFonts w:ascii="Arial" w:hAnsi="Arial" w:cs="Arial"/>
          <w:sz w:val="19"/>
          <w:szCs w:val="19"/>
        </w:rPr>
        <w:t xml:space="preserve">eseguita da </w:t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260D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</w:r>
      <w:r w:rsidRPr="0017260D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554CE5">
        <w:rPr>
          <w:lang w:val="de-DE"/>
        </w:rPr>
        <w:t> </w:t>
      </w:r>
      <w:r w:rsidRPr="0017260D">
        <w:rPr>
          <w:rFonts w:ascii="Arial" w:hAnsi="Arial" w:cs="Arial"/>
          <w:sz w:val="19"/>
          <w:szCs w:val="19"/>
        </w:rPr>
        <w:fldChar w:fldCharType="end"/>
      </w:r>
      <w:r w:rsidRPr="0017260D">
        <w:rPr>
          <w:rFonts w:ascii="Arial" w:hAnsi="Arial" w:cs="Arial"/>
          <w:sz w:val="19"/>
          <w:szCs w:val="19"/>
          <w:u w:val="single"/>
        </w:rPr>
        <w:t xml:space="preserve">  </w:t>
      </w:r>
    </w:p>
    <w:bookmarkEnd w:id="20"/>
    <w:p w:rsidR="0017260D" w:rsidRPr="0017260D" w:rsidRDefault="0017260D" w:rsidP="0085101A">
      <w:pPr>
        <w:pStyle w:val="Listenabsatz"/>
        <w:numPr>
          <w:ilvl w:val="0"/>
          <w:numId w:val="7"/>
        </w:numPr>
        <w:spacing w:line="300" w:lineRule="exact"/>
        <w:ind w:left="0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17260D">
        <w:rPr>
          <w:rFonts w:ascii="Arial" w:hAnsi="Arial" w:cs="Arial"/>
          <w:b/>
          <w:sz w:val="19"/>
          <w:szCs w:val="19"/>
        </w:rPr>
        <w:t>di aver assicurato a ciascun lavoratore una formazione sufficiente ed adeguata</w:t>
      </w:r>
      <w:r w:rsidRPr="0017260D">
        <w:rPr>
          <w:rFonts w:ascii="Arial" w:hAnsi="Arial" w:cs="Arial"/>
          <w:sz w:val="19"/>
          <w:szCs w:val="19"/>
        </w:rPr>
        <w:t xml:space="preserve"> in materia di salute e sicurezza, anche rispetto alle conoscenze linguistiche, con particolare riferimento a:</w:t>
      </w:r>
    </w:p>
    <w:p w:rsidR="00BB3A23" w:rsidRPr="00BB3A23" w:rsidRDefault="000D5043" w:rsidP="0014577E">
      <w:pPr>
        <w:spacing w:line="30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 w:rsidR="00BB3A23" w:rsidRPr="00BB3A23">
        <w:rPr>
          <w:rFonts w:ascii="Arial" w:hAnsi="Arial" w:cs="Arial"/>
          <w:sz w:val="19"/>
          <w:szCs w:val="19"/>
        </w:rPr>
        <w:t>concetti di rischio, danno, prevenzione, protezione, organizzazione della prevenzione aziendale, diritti e</w:t>
      </w:r>
      <w:r>
        <w:rPr>
          <w:rFonts w:ascii="Arial" w:hAnsi="Arial" w:cs="Arial"/>
          <w:sz w:val="19"/>
          <w:szCs w:val="19"/>
        </w:rPr>
        <w:t xml:space="preserve"> </w:t>
      </w:r>
      <w:r w:rsidR="00BB3A23" w:rsidRPr="00BB3A23">
        <w:rPr>
          <w:rFonts w:ascii="Arial" w:hAnsi="Arial" w:cs="Arial"/>
          <w:sz w:val="19"/>
          <w:szCs w:val="19"/>
        </w:rPr>
        <w:t>doveri dei vari soggetti aziendali, organi di vigilanza, controllo, assistenza;</w:t>
      </w:r>
    </w:p>
    <w:p w:rsidR="00BB3A23" w:rsidRDefault="00BB3A23" w:rsidP="0014577E">
      <w:pPr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BB3A23">
        <w:rPr>
          <w:rFonts w:ascii="Arial" w:hAnsi="Arial" w:cs="Arial"/>
          <w:sz w:val="19"/>
          <w:szCs w:val="19"/>
        </w:rPr>
        <w:t>b) rischi riferiti alle mansioni e ai possibili danni e alle conseguenti misure e procedure di prevenzione e protezione caratteristici del settore o comparto di appartenenza dell’azienda.</w:t>
      </w:r>
    </w:p>
    <w:p w:rsidR="0083132B" w:rsidRDefault="0083132B" w:rsidP="0014577E">
      <w:pPr>
        <w:tabs>
          <w:tab w:val="left" w:pos="-53"/>
        </w:tabs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554CE5">
        <w:rPr>
          <w:rFonts w:ascii="Arial" w:hAnsi="Arial" w:cs="Arial"/>
          <w:sz w:val="19"/>
          <w:szCs w:val="19"/>
        </w:rPr>
        <w:t>data</w:t>
      </w:r>
      <w:r w:rsidR="00FD4358">
        <w:rPr>
          <w:rFonts w:ascii="Arial" w:hAnsi="Arial" w:cs="Arial"/>
          <w:sz w:val="19"/>
          <w:szCs w:val="19"/>
        </w:rPr>
        <w:t xml:space="preserve"> (f</w:t>
      </w:r>
      <w:r w:rsidR="00A27913">
        <w:rPr>
          <w:rFonts w:ascii="Arial" w:hAnsi="Arial" w:cs="Arial"/>
          <w:sz w:val="19"/>
          <w:szCs w:val="19"/>
        </w:rPr>
        <w:t>ormazione lavoratori non minori</w:t>
      </w:r>
      <w:r w:rsidRPr="00554CE5">
        <w:rPr>
          <w:rFonts w:ascii="Arial" w:hAnsi="Arial" w:cs="Arial"/>
          <w:sz w:val="19"/>
          <w:szCs w:val="19"/>
        </w:rPr>
        <w:t xml:space="preserve">) 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4CE5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</w:rPr>
        <w:fldChar w:fldCharType="end"/>
      </w:r>
      <w:r w:rsidRPr="00554CE5">
        <w:rPr>
          <w:rFonts w:ascii="Arial" w:hAnsi="Arial" w:cs="Arial"/>
          <w:sz w:val="19"/>
          <w:szCs w:val="19"/>
        </w:rPr>
        <w:t xml:space="preserve"> </w:t>
      </w:r>
    </w:p>
    <w:p w:rsidR="0083132B" w:rsidRPr="002B79A7" w:rsidRDefault="0083132B" w:rsidP="0014577E">
      <w:pPr>
        <w:tabs>
          <w:tab w:val="left" w:pos="-53"/>
        </w:tabs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2B79A7">
        <w:rPr>
          <w:rFonts w:ascii="Arial" w:hAnsi="Arial" w:cs="Arial"/>
          <w:sz w:val="19"/>
          <w:szCs w:val="19"/>
        </w:rPr>
        <w:t>data</w:t>
      </w:r>
      <w:r w:rsidR="000D5043">
        <w:rPr>
          <w:rFonts w:ascii="Arial" w:hAnsi="Arial" w:cs="Arial"/>
          <w:sz w:val="19"/>
          <w:szCs w:val="19"/>
        </w:rPr>
        <w:t xml:space="preserve"> (</w:t>
      </w:r>
      <w:r>
        <w:rPr>
          <w:rFonts w:ascii="Arial" w:hAnsi="Arial" w:cs="Arial"/>
          <w:sz w:val="19"/>
          <w:szCs w:val="19"/>
        </w:rPr>
        <w:t>formazione minore</w:t>
      </w:r>
      <w:r w:rsidR="00A27913">
        <w:rPr>
          <w:rFonts w:ascii="Arial" w:hAnsi="Arial" w:cs="Arial"/>
          <w:sz w:val="19"/>
          <w:szCs w:val="19"/>
        </w:rPr>
        <w:t>/i</w:t>
      </w:r>
      <w:r w:rsidRPr="002B79A7">
        <w:rPr>
          <w:rFonts w:ascii="Arial" w:hAnsi="Arial" w:cs="Arial"/>
          <w:sz w:val="19"/>
          <w:szCs w:val="19"/>
        </w:rPr>
        <w:t xml:space="preserve">) 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9A7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2B79A7">
        <w:rPr>
          <w:rFonts w:ascii="Arial" w:hAnsi="Arial" w:cs="Arial"/>
          <w:sz w:val="19"/>
          <w:szCs w:val="19"/>
        </w:rPr>
        <w:fldChar w:fldCharType="end"/>
      </w:r>
      <w:r w:rsidRPr="002B79A7">
        <w:rPr>
          <w:rFonts w:ascii="Arial" w:hAnsi="Arial" w:cs="Arial"/>
          <w:sz w:val="19"/>
          <w:szCs w:val="19"/>
        </w:rPr>
        <w:t xml:space="preserve"> </w:t>
      </w:r>
    </w:p>
    <w:p w:rsidR="0083132B" w:rsidRDefault="0083132B" w:rsidP="0014577E">
      <w:pPr>
        <w:tabs>
          <w:tab w:val="left" w:pos="-53"/>
        </w:tabs>
        <w:spacing w:line="300" w:lineRule="exact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eseguita </w:t>
      </w:r>
      <w:r w:rsidRPr="00554CE5">
        <w:rPr>
          <w:rFonts w:ascii="Arial" w:hAnsi="Arial" w:cs="Arial"/>
          <w:sz w:val="19"/>
          <w:szCs w:val="19"/>
        </w:rPr>
        <w:t xml:space="preserve">da 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4CE5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554CE5">
        <w:rPr>
          <w:rFonts w:ascii="Arial" w:hAnsi="Arial" w:cs="Arial"/>
          <w:sz w:val="19"/>
          <w:szCs w:val="19"/>
        </w:rPr>
        <w:fldChar w:fldCharType="end"/>
      </w:r>
      <w:r w:rsidRPr="00554CE5">
        <w:rPr>
          <w:rFonts w:ascii="Arial" w:hAnsi="Arial" w:cs="Arial"/>
          <w:sz w:val="19"/>
          <w:szCs w:val="19"/>
          <w:u w:val="single"/>
        </w:rPr>
        <w:t xml:space="preserve">  </w:t>
      </w:r>
    </w:p>
    <w:p w:rsidR="00040704" w:rsidRPr="00B45BBB" w:rsidRDefault="00E35A72" w:rsidP="00E20A55">
      <w:pPr>
        <w:numPr>
          <w:ilvl w:val="0"/>
          <w:numId w:val="7"/>
        </w:numPr>
        <w:tabs>
          <w:tab w:val="left" w:pos="-53"/>
        </w:tabs>
        <w:spacing w:before="120" w:line="360" w:lineRule="auto"/>
        <w:ind w:left="0" w:hanging="357"/>
        <w:jc w:val="both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t xml:space="preserve">che </w:t>
      </w:r>
      <w:r w:rsidR="00040704" w:rsidRPr="00B45BBB">
        <w:rPr>
          <w:rFonts w:ascii="Arial" w:hAnsi="Arial" w:cs="Arial"/>
          <w:sz w:val="19"/>
          <w:szCs w:val="19"/>
        </w:rPr>
        <w:t xml:space="preserve">il </w:t>
      </w:r>
      <w:r w:rsidR="00040704" w:rsidRPr="00B45BBB">
        <w:rPr>
          <w:rFonts w:ascii="Arial" w:hAnsi="Arial" w:cs="Arial"/>
          <w:b/>
          <w:bCs/>
          <w:sz w:val="19"/>
          <w:szCs w:val="19"/>
        </w:rPr>
        <w:t>form</w:t>
      </w:r>
      <w:r w:rsidRPr="00B45BBB">
        <w:rPr>
          <w:rFonts w:ascii="Arial" w:hAnsi="Arial" w:cs="Arial"/>
          <w:b/>
          <w:bCs/>
          <w:sz w:val="19"/>
          <w:szCs w:val="19"/>
        </w:rPr>
        <w:t xml:space="preserve">atore </w:t>
      </w:r>
      <w:r w:rsidR="00040704" w:rsidRPr="00B45BBB">
        <w:rPr>
          <w:rFonts w:ascii="Arial" w:hAnsi="Arial" w:cs="Arial"/>
          <w:b/>
          <w:bCs/>
          <w:sz w:val="19"/>
          <w:szCs w:val="19"/>
        </w:rPr>
        <w:t>competente</w:t>
      </w:r>
      <w:r w:rsidRPr="00B45BBB">
        <w:rPr>
          <w:rStyle w:val="Funotenzeichen"/>
          <w:rFonts w:ascii="Arial" w:hAnsi="Arial" w:cs="Arial"/>
          <w:b/>
          <w:bCs/>
          <w:sz w:val="19"/>
          <w:szCs w:val="19"/>
        </w:rPr>
        <w:footnoteReference w:id="15"/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="00040704" w:rsidRPr="00B45BBB">
        <w:rPr>
          <w:rFonts w:ascii="Arial" w:hAnsi="Arial" w:cs="Arial"/>
          <w:sz w:val="19"/>
          <w:szCs w:val="19"/>
        </w:rPr>
        <w:t>per la sorveglian</w:t>
      </w:r>
      <w:r w:rsidRPr="00B45BBB">
        <w:rPr>
          <w:rFonts w:ascii="Arial" w:hAnsi="Arial" w:cs="Arial"/>
          <w:sz w:val="19"/>
          <w:szCs w:val="19"/>
        </w:rPr>
        <w:t>za degli apprendis</w:t>
      </w:r>
      <w:r w:rsidR="007C2CCD">
        <w:rPr>
          <w:rFonts w:ascii="Arial" w:hAnsi="Arial" w:cs="Arial"/>
          <w:sz w:val="19"/>
          <w:szCs w:val="19"/>
        </w:rPr>
        <w:t xml:space="preserve">ti minorenni è (nome e cognome) 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val="de-DE"/>
        </w:rPr>
        <w:fldChar w:fldCharType="end"/>
      </w:r>
      <w:r w:rsidRPr="00B45BBB">
        <w:rPr>
          <w:rFonts w:ascii="Arial" w:hAnsi="Arial" w:cs="Arial"/>
          <w:sz w:val="19"/>
          <w:szCs w:val="19"/>
        </w:rPr>
        <w:t>;</w:t>
      </w:r>
    </w:p>
    <w:p w:rsidR="00640FA7" w:rsidRPr="00B45BBB" w:rsidRDefault="00982026" w:rsidP="00E20A55">
      <w:pPr>
        <w:numPr>
          <w:ilvl w:val="0"/>
          <w:numId w:val="7"/>
        </w:numPr>
        <w:tabs>
          <w:tab w:val="left" w:pos="-53"/>
        </w:tabs>
        <w:spacing w:before="120" w:line="360" w:lineRule="auto"/>
        <w:ind w:left="0" w:hanging="357"/>
        <w:jc w:val="both"/>
        <w:rPr>
          <w:sz w:val="19"/>
          <w:szCs w:val="19"/>
        </w:rPr>
      </w:pPr>
      <w:bookmarkStart w:id="21" w:name="_Hlk511899715"/>
      <w:r>
        <w:rPr>
          <w:rFonts w:ascii="Arial" w:hAnsi="Arial" w:cs="Arial"/>
          <w:bCs/>
          <w:sz w:val="19"/>
          <w:szCs w:val="19"/>
        </w:rPr>
        <w:t xml:space="preserve">che </w:t>
      </w:r>
      <w:r w:rsidR="00630536" w:rsidRPr="00B45BBB">
        <w:rPr>
          <w:rFonts w:ascii="Arial" w:hAnsi="Arial" w:cs="Arial"/>
          <w:bCs/>
          <w:sz w:val="19"/>
          <w:szCs w:val="19"/>
        </w:rPr>
        <w:t>per l’attività che</w:t>
      </w:r>
      <w:r w:rsidR="007C2CCD">
        <w:rPr>
          <w:rFonts w:ascii="Arial" w:hAnsi="Arial" w:cs="Arial"/>
          <w:bCs/>
          <w:sz w:val="19"/>
          <w:szCs w:val="19"/>
        </w:rPr>
        <w:t xml:space="preserve"> sarà svolta dalla/dal/dai minore/i</w:t>
      </w:r>
      <w:r w:rsidR="00630536" w:rsidRPr="00B45BBB">
        <w:rPr>
          <w:rFonts w:ascii="Arial" w:hAnsi="Arial" w:cs="Arial"/>
          <w:bCs/>
          <w:sz w:val="19"/>
          <w:szCs w:val="19"/>
        </w:rPr>
        <w:t>:</w:t>
      </w:r>
    </w:p>
    <w:bookmarkStart w:id="22" w:name="_Hlk508705223"/>
    <w:p w:rsidR="00640FA7" w:rsidRPr="00B45BBB" w:rsidRDefault="00640FA7" w:rsidP="00B45BBB">
      <w:pPr>
        <w:pStyle w:val="StandardWeb"/>
        <w:spacing w:before="0" w:beforeAutospacing="0" w:after="0" w:afterAutospacing="0" w:line="360" w:lineRule="auto"/>
        <w:jc w:val="both"/>
        <w:rPr>
          <w:sz w:val="19"/>
          <w:szCs w:val="19"/>
        </w:rPr>
      </w:pPr>
      <w:r w:rsidRPr="00B45BBB">
        <w:rPr>
          <w:rFonts w:ascii="Arial" w:hAnsi="Arial" w:cs="Arial"/>
          <w:sz w:val="19"/>
          <w:szCs w:val="19"/>
          <w:lang w:eastAsia="ar-S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Pr="00B45BBB">
        <w:rPr>
          <w:rFonts w:ascii="Arial" w:hAnsi="Arial" w:cs="Arial"/>
          <w:sz w:val="19"/>
          <w:szCs w:val="19"/>
          <w:lang w:eastAsia="ar-SA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  <w:lang w:eastAsia="ar-SA"/>
        </w:rPr>
      </w:r>
      <w:r w:rsidR="00361D19">
        <w:rPr>
          <w:rFonts w:ascii="Arial" w:hAnsi="Arial" w:cs="Arial"/>
          <w:sz w:val="19"/>
          <w:szCs w:val="19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lang w:eastAsia="ar-SA"/>
        </w:rPr>
        <w:fldChar w:fldCharType="end"/>
      </w:r>
      <w:bookmarkEnd w:id="22"/>
      <w:bookmarkEnd w:id="23"/>
      <w:r w:rsidRPr="00B45BBB">
        <w:rPr>
          <w:rFonts w:ascii="Arial" w:hAnsi="Arial" w:cs="Arial"/>
          <w:sz w:val="19"/>
          <w:szCs w:val="19"/>
          <w:lang w:eastAsia="ar-SA"/>
        </w:rPr>
        <w:t xml:space="preserve"> </w:t>
      </w:r>
      <w:r w:rsidR="00630536" w:rsidRPr="00B45BBB">
        <w:rPr>
          <w:rFonts w:ascii="Arial" w:hAnsi="Arial" w:cs="Arial"/>
          <w:sz w:val="19"/>
          <w:szCs w:val="19"/>
          <w:lang w:eastAsia="ar-SA"/>
        </w:rPr>
        <w:t>è stata rilasciata l’autorizzaz</w:t>
      </w:r>
      <w:r w:rsidRPr="00B45BBB">
        <w:rPr>
          <w:rFonts w:ascii="Arial" w:hAnsi="Arial" w:cs="Arial"/>
          <w:sz w:val="19"/>
          <w:szCs w:val="19"/>
          <w:lang w:eastAsia="ar-SA"/>
        </w:rPr>
        <w:t xml:space="preserve">ione dall’Ufficio apprendistato </w:t>
      </w:r>
      <w:r w:rsidR="00630536" w:rsidRPr="00B45BBB">
        <w:rPr>
          <w:rFonts w:ascii="Arial" w:hAnsi="Arial" w:cs="Arial"/>
          <w:sz w:val="19"/>
          <w:szCs w:val="19"/>
          <w:lang w:eastAsia="ar-SA"/>
        </w:rPr>
        <w:t xml:space="preserve">per l’assunzione di apprendisti in data 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end"/>
      </w:r>
      <w:r w:rsidR="001720F5">
        <w:rPr>
          <w:rFonts w:ascii="Arial" w:hAnsi="Arial" w:cs="Arial"/>
          <w:sz w:val="19"/>
          <w:szCs w:val="19"/>
          <w:lang w:eastAsia="ar-SA"/>
        </w:rPr>
        <w:t xml:space="preserve"> oppure è stato comunicato all'U</w:t>
      </w:r>
      <w:r w:rsidRPr="00B45BBB">
        <w:rPr>
          <w:rFonts w:ascii="Arial" w:hAnsi="Arial" w:cs="Arial"/>
          <w:sz w:val="19"/>
          <w:szCs w:val="19"/>
          <w:lang w:eastAsia="ar-SA"/>
        </w:rPr>
        <w:t xml:space="preserve">fficio apprendistato il rispetto degli standard formativi per la relativa professione in data 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end"/>
      </w:r>
      <w:r w:rsidRPr="00B45BBB">
        <w:rPr>
          <w:rFonts w:ascii="Arial" w:hAnsi="Arial" w:cs="Arial"/>
          <w:sz w:val="19"/>
          <w:szCs w:val="19"/>
          <w:lang w:eastAsia="ar-SA"/>
        </w:rPr>
        <w:t xml:space="preserve"> </w:t>
      </w:r>
    </w:p>
    <w:p w:rsidR="00630536" w:rsidRPr="00B45BBB" w:rsidRDefault="00640FA7" w:rsidP="00B45BBB">
      <w:pPr>
        <w:pStyle w:val="StandardWeb"/>
        <w:spacing w:before="0" w:beforeAutospacing="0" w:after="0" w:afterAutospacing="0" w:line="360" w:lineRule="auto"/>
        <w:jc w:val="both"/>
        <w:rPr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24"/>
      <w:r w:rsidRPr="00B45BBB">
        <w:rPr>
          <w:rFonts w:ascii="Arial" w:hAnsi="Arial" w:cs="Arial"/>
          <w:sz w:val="19"/>
          <w:szCs w:val="19"/>
        </w:rPr>
        <w:t xml:space="preserve"> in data 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end"/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="00E20A55">
        <w:rPr>
          <w:rFonts w:ascii="Arial" w:hAnsi="Arial" w:cs="Arial"/>
          <w:sz w:val="19"/>
          <w:szCs w:val="19"/>
        </w:rPr>
        <w:t xml:space="preserve">è </w:t>
      </w:r>
      <w:r w:rsidR="00E20A55" w:rsidRPr="00B45BBB">
        <w:rPr>
          <w:rFonts w:ascii="Arial" w:hAnsi="Arial" w:cs="Arial"/>
          <w:sz w:val="19"/>
          <w:szCs w:val="19"/>
        </w:rPr>
        <w:t xml:space="preserve">stato approvato </w:t>
      </w:r>
      <w:r w:rsidRPr="00B45BBB">
        <w:rPr>
          <w:rFonts w:ascii="Arial" w:hAnsi="Arial" w:cs="Arial"/>
          <w:sz w:val="19"/>
          <w:szCs w:val="19"/>
        </w:rPr>
        <w:t>da</w:t>
      </w:r>
      <w:r w:rsidR="00630536" w:rsidRPr="00B45BBB">
        <w:rPr>
          <w:rFonts w:ascii="Arial" w:hAnsi="Arial" w:cs="Arial"/>
          <w:sz w:val="19"/>
          <w:szCs w:val="19"/>
        </w:rPr>
        <w:t xml:space="preserve">ll’Ufficio Servizio lavoro </w:t>
      </w:r>
      <w:r w:rsidRPr="00B45BBB">
        <w:rPr>
          <w:rFonts w:ascii="Arial" w:hAnsi="Arial" w:cs="Arial"/>
          <w:sz w:val="19"/>
          <w:szCs w:val="19"/>
        </w:rPr>
        <w:t>oppure</w:t>
      </w:r>
      <w:r w:rsidR="009D75ED">
        <w:rPr>
          <w:rFonts w:ascii="Arial" w:hAnsi="Arial" w:cs="Arial"/>
          <w:sz w:val="19"/>
          <w:szCs w:val="19"/>
        </w:rPr>
        <w:t xml:space="preserve"> </w:t>
      </w:r>
      <w:r w:rsidR="001720F5">
        <w:rPr>
          <w:rFonts w:ascii="Arial" w:hAnsi="Arial" w:cs="Arial"/>
          <w:sz w:val="19"/>
          <w:szCs w:val="19"/>
        </w:rPr>
        <w:t xml:space="preserve">dalla Formazione professionale </w:t>
      </w:r>
      <w:r w:rsidRPr="00B45BBB">
        <w:rPr>
          <w:rFonts w:ascii="Arial" w:hAnsi="Arial" w:cs="Arial"/>
          <w:sz w:val="19"/>
          <w:szCs w:val="19"/>
        </w:rPr>
        <w:t xml:space="preserve">un </w:t>
      </w:r>
      <w:r w:rsidR="009D75ED">
        <w:rPr>
          <w:rFonts w:ascii="Arial" w:hAnsi="Arial" w:cs="Arial"/>
          <w:sz w:val="19"/>
          <w:szCs w:val="19"/>
        </w:rPr>
        <w:t>tirocinio</w:t>
      </w:r>
      <w:r w:rsidR="00630536"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</w:rPr>
        <w:t>di formazione ed orientamento</w:t>
      </w:r>
      <w:r w:rsidR="00205EBE" w:rsidRPr="00B45BBB">
        <w:rPr>
          <w:rStyle w:val="Funotenzeichen"/>
          <w:rFonts w:ascii="Arial" w:hAnsi="Arial" w:cs="Arial"/>
          <w:sz w:val="19"/>
          <w:szCs w:val="19"/>
        </w:rPr>
        <w:footnoteReference w:id="16"/>
      </w:r>
      <w:r w:rsidRPr="00B45BBB">
        <w:rPr>
          <w:rFonts w:ascii="Arial" w:hAnsi="Arial" w:cs="Arial"/>
          <w:sz w:val="19"/>
          <w:szCs w:val="19"/>
        </w:rPr>
        <w:t>;</w:t>
      </w:r>
    </w:p>
    <w:bookmarkEnd w:id="21"/>
    <w:p w:rsidR="007F03CB" w:rsidRPr="007C2CCD" w:rsidRDefault="00040704" w:rsidP="0085101A">
      <w:pPr>
        <w:numPr>
          <w:ilvl w:val="0"/>
          <w:numId w:val="7"/>
        </w:numPr>
        <w:tabs>
          <w:tab w:val="left" w:pos="-53"/>
        </w:tabs>
        <w:spacing w:line="300" w:lineRule="exact"/>
        <w:ind w:left="0" w:hanging="357"/>
        <w:jc w:val="both"/>
        <w:rPr>
          <w:rFonts w:ascii="Arial" w:hAnsi="Arial" w:cs="Arial"/>
          <w:sz w:val="19"/>
          <w:szCs w:val="19"/>
        </w:rPr>
      </w:pPr>
      <w:r w:rsidRPr="007C2CCD">
        <w:rPr>
          <w:rFonts w:ascii="Arial" w:hAnsi="Arial" w:cs="Arial"/>
          <w:sz w:val="19"/>
          <w:szCs w:val="19"/>
        </w:rPr>
        <w:t>di avere verificato l’adeguatezza dei locali di lavoro, delle macchine e dell’attrezzature di lavoro alle norme di</w:t>
      </w:r>
      <w:r w:rsidR="00146405" w:rsidRPr="007C2CCD">
        <w:rPr>
          <w:rFonts w:ascii="Arial" w:hAnsi="Arial" w:cs="Arial"/>
          <w:sz w:val="19"/>
          <w:szCs w:val="19"/>
        </w:rPr>
        <w:t xml:space="preserve"> </w:t>
      </w:r>
      <w:r w:rsidR="00B45BBB" w:rsidRPr="007C2CCD">
        <w:rPr>
          <w:rFonts w:ascii="Arial" w:hAnsi="Arial" w:cs="Arial"/>
          <w:sz w:val="19"/>
          <w:szCs w:val="19"/>
        </w:rPr>
        <w:t>igiene e sicurezza;</w:t>
      </w:r>
    </w:p>
    <w:p w:rsidR="00D41761" w:rsidRDefault="00B45BBB" w:rsidP="005A3A08">
      <w:pPr>
        <w:numPr>
          <w:ilvl w:val="0"/>
          <w:numId w:val="7"/>
        </w:numPr>
        <w:tabs>
          <w:tab w:val="left" w:pos="-53"/>
        </w:tabs>
        <w:spacing w:before="80" w:line="300" w:lineRule="exact"/>
        <w:ind w:left="0" w:hanging="3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che in </w:t>
      </w:r>
      <w:r w:rsidR="00295BA1">
        <w:rPr>
          <w:rFonts w:ascii="Arial" w:hAnsi="Arial" w:cs="Arial"/>
          <w:sz w:val="19"/>
          <w:szCs w:val="19"/>
        </w:rPr>
        <w:t xml:space="preserve">azienda si svolgono </w:t>
      </w:r>
      <w:r>
        <w:rPr>
          <w:rFonts w:ascii="Arial" w:hAnsi="Arial" w:cs="Arial"/>
          <w:sz w:val="19"/>
          <w:szCs w:val="19"/>
        </w:rPr>
        <w:t>m</w:t>
      </w:r>
      <w:r w:rsidR="00457AB5" w:rsidRPr="00B45BBB">
        <w:rPr>
          <w:rFonts w:ascii="Arial" w:hAnsi="Arial" w:cs="Arial"/>
          <w:sz w:val="19"/>
          <w:szCs w:val="19"/>
        </w:rPr>
        <w:t xml:space="preserve">ansioni </w:t>
      </w:r>
      <w:r w:rsidR="00295BA1">
        <w:rPr>
          <w:rFonts w:ascii="Arial" w:hAnsi="Arial" w:cs="Arial"/>
          <w:sz w:val="19"/>
          <w:szCs w:val="19"/>
        </w:rPr>
        <w:t xml:space="preserve">che </w:t>
      </w:r>
      <w:r w:rsidR="00457AB5" w:rsidRPr="00B45BBB">
        <w:rPr>
          <w:rFonts w:ascii="Arial" w:hAnsi="Arial" w:cs="Arial"/>
          <w:sz w:val="19"/>
          <w:szCs w:val="19"/>
        </w:rPr>
        <w:t>espongono ai seguenti agenti</w:t>
      </w:r>
      <w:r w:rsidR="00E7142D">
        <w:rPr>
          <w:rFonts w:ascii="Arial" w:hAnsi="Arial" w:cs="Arial"/>
          <w:sz w:val="19"/>
          <w:szCs w:val="19"/>
        </w:rPr>
        <w:t xml:space="preserve"> e sostanze pericolose</w:t>
      </w:r>
      <w:r w:rsidR="00457AB5" w:rsidRPr="00B45BBB">
        <w:rPr>
          <w:rFonts w:ascii="Arial" w:hAnsi="Arial" w:cs="Arial"/>
          <w:sz w:val="19"/>
          <w:szCs w:val="19"/>
        </w:rPr>
        <w:t>:</w:t>
      </w:r>
    </w:p>
    <w:p w:rsidR="00D41761" w:rsidRDefault="0076132D" w:rsidP="00756902">
      <w:pPr>
        <w:pStyle w:val="Standard1"/>
        <w:spacing w:before="18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</w:t>
      </w:r>
      <w:r w:rsidR="00D41761">
        <w:rPr>
          <w:rFonts w:ascii="Arial" w:hAnsi="Arial" w:cs="Arial"/>
          <w:b/>
          <w:bCs/>
          <w:sz w:val="19"/>
          <w:szCs w:val="19"/>
        </w:rPr>
        <w:t>Agenti fisici:</w:t>
      </w:r>
    </w:p>
    <w:p w:rsidR="00D41761" w:rsidRDefault="00232784" w:rsidP="00E7142D">
      <w:pPr>
        <w:pStyle w:val="Standard1"/>
        <w:spacing w:before="80" w:after="80" w:line="240" w:lineRule="auto"/>
        <w:ind w:left="340" w:hanging="340"/>
        <w:jc w:val="both"/>
        <w:rPr>
          <w:rFonts w:ascii="Arial" w:hAnsi="Arial" w:cs="Arial"/>
          <w:sz w:val="19"/>
          <w:szCs w:val="19"/>
        </w:rPr>
      </w:pPr>
      <w:r w:rsidRPr="00232784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32784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232784">
        <w:rPr>
          <w:rFonts w:ascii="Arial" w:hAnsi="Arial" w:cs="Arial"/>
          <w:sz w:val="19"/>
          <w:szCs w:val="19"/>
        </w:rPr>
        <w:fldChar w:fldCharType="end"/>
      </w:r>
      <w:r w:rsidR="00E7142D">
        <w:rPr>
          <w:rFonts w:ascii="Arial" w:hAnsi="Arial" w:cs="Arial"/>
          <w:sz w:val="19"/>
          <w:szCs w:val="19"/>
        </w:rPr>
        <w:tab/>
      </w:r>
      <w:r w:rsidR="00D41761">
        <w:rPr>
          <w:rFonts w:ascii="Arial" w:hAnsi="Arial" w:cs="Arial"/>
          <w:sz w:val="19"/>
          <w:szCs w:val="19"/>
        </w:rPr>
        <w:t>atmosfera a pressi</w:t>
      </w:r>
      <w:r w:rsidR="00331A0D">
        <w:rPr>
          <w:rFonts w:ascii="Arial" w:hAnsi="Arial" w:cs="Arial"/>
          <w:sz w:val="19"/>
          <w:szCs w:val="19"/>
        </w:rPr>
        <w:t>one superiore a quella naturale</w:t>
      </w:r>
      <w:r w:rsidR="00D41761">
        <w:rPr>
          <w:rFonts w:ascii="Arial" w:hAnsi="Arial" w:cs="Arial"/>
          <w:sz w:val="19"/>
          <w:szCs w:val="19"/>
        </w:rPr>
        <w:t xml:space="preserve"> </w:t>
      </w:r>
      <w:r w:rsidR="00331A0D">
        <w:rPr>
          <w:rFonts w:ascii="Arial" w:hAnsi="Arial" w:cs="Arial"/>
          <w:sz w:val="19"/>
          <w:szCs w:val="19"/>
        </w:rPr>
        <w:t>(</w:t>
      </w:r>
      <w:r w:rsidR="00D41761">
        <w:rPr>
          <w:rFonts w:ascii="Arial" w:hAnsi="Arial" w:cs="Arial"/>
          <w:sz w:val="19"/>
          <w:szCs w:val="19"/>
        </w:rPr>
        <w:t>ad esempio in contenitori sotto pressione, immersione sottomarina</w:t>
      </w:r>
      <w:r w:rsidR="00331A0D">
        <w:rPr>
          <w:rFonts w:ascii="Arial" w:hAnsi="Arial" w:cs="Arial"/>
          <w:sz w:val="19"/>
          <w:szCs w:val="19"/>
        </w:rPr>
        <w:t>)</w:t>
      </w:r>
    </w:p>
    <w:bookmarkStart w:id="25" w:name="_Hlk508808468"/>
    <w:p w:rsidR="00D41761" w:rsidRDefault="00232784" w:rsidP="00E7142D">
      <w:pPr>
        <w:pStyle w:val="Standard1"/>
        <w:spacing w:before="80" w:after="80" w:line="240" w:lineRule="auto"/>
        <w:ind w:left="340" w:hanging="340"/>
        <w:jc w:val="both"/>
        <w:rPr>
          <w:rFonts w:ascii="Arial" w:hAnsi="Arial" w:cs="Arial"/>
          <w:sz w:val="19"/>
          <w:szCs w:val="19"/>
        </w:rPr>
      </w:pPr>
      <w:r w:rsidRPr="00232784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32784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232784">
        <w:rPr>
          <w:rFonts w:ascii="Arial" w:hAnsi="Arial" w:cs="Arial"/>
          <w:sz w:val="19"/>
          <w:szCs w:val="19"/>
        </w:rPr>
        <w:fldChar w:fldCharType="end"/>
      </w:r>
      <w:bookmarkEnd w:id="25"/>
      <w:r w:rsidR="00E7142D">
        <w:rPr>
          <w:rFonts w:ascii="Arial" w:hAnsi="Arial" w:cs="Arial"/>
          <w:sz w:val="19"/>
          <w:szCs w:val="19"/>
        </w:rPr>
        <w:tab/>
      </w:r>
      <w:r w:rsidR="00D41761">
        <w:rPr>
          <w:rFonts w:ascii="Arial" w:hAnsi="Arial" w:cs="Arial"/>
          <w:sz w:val="19"/>
          <w:szCs w:val="19"/>
        </w:rPr>
        <w:t xml:space="preserve">rumori con esposizione </w:t>
      </w:r>
      <w:r w:rsidR="00931512">
        <w:rPr>
          <w:rFonts w:ascii="Arial" w:hAnsi="Arial" w:cs="Arial"/>
          <w:sz w:val="19"/>
          <w:szCs w:val="19"/>
        </w:rPr>
        <w:t xml:space="preserve">media </w:t>
      </w:r>
      <w:r w:rsidR="00D41761">
        <w:rPr>
          <w:rFonts w:ascii="Arial" w:hAnsi="Arial" w:cs="Arial"/>
          <w:sz w:val="19"/>
          <w:szCs w:val="19"/>
        </w:rPr>
        <w:t xml:space="preserve">giornaliera </w:t>
      </w:r>
      <w:r w:rsidR="00750AAB">
        <w:rPr>
          <w:rFonts w:ascii="Arial" w:hAnsi="Arial" w:cs="Arial"/>
          <w:sz w:val="19"/>
          <w:szCs w:val="19"/>
        </w:rPr>
        <w:t>superiore a 90 decibel</w:t>
      </w:r>
      <w:r w:rsidR="00931512">
        <w:rPr>
          <w:rFonts w:ascii="Arial" w:hAnsi="Arial" w:cs="Arial"/>
          <w:sz w:val="19"/>
          <w:szCs w:val="19"/>
        </w:rPr>
        <w:t xml:space="preserve"> LEP-d</w:t>
      </w:r>
      <w:r w:rsidR="00331A0D">
        <w:rPr>
          <w:rFonts w:ascii="Arial" w:hAnsi="Arial" w:cs="Arial"/>
          <w:sz w:val="19"/>
          <w:szCs w:val="19"/>
        </w:rPr>
        <w:t xml:space="preserve"> (8 ore)</w:t>
      </w:r>
      <w:r w:rsidR="00D41761">
        <w:rPr>
          <w:rFonts w:ascii="Arial" w:hAnsi="Arial" w:cs="Arial"/>
          <w:sz w:val="19"/>
          <w:szCs w:val="19"/>
        </w:rPr>
        <w:t>.</w:t>
      </w:r>
    </w:p>
    <w:p w:rsidR="00D41761" w:rsidRDefault="0076132D" w:rsidP="0085101A">
      <w:pPr>
        <w:pStyle w:val="Standard1"/>
        <w:spacing w:before="24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2.</w:t>
      </w:r>
      <w:r w:rsidR="00D41761">
        <w:rPr>
          <w:rFonts w:ascii="Arial" w:hAnsi="Arial" w:cs="Arial"/>
          <w:b/>
          <w:bCs/>
          <w:sz w:val="19"/>
          <w:szCs w:val="19"/>
        </w:rPr>
        <w:t>Agenti biologici:</w:t>
      </w:r>
    </w:p>
    <w:p w:rsidR="00D41761" w:rsidRDefault="00232784" w:rsidP="0010680D">
      <w:pPr>
        <w:pStyle w:val="Standard1"/>
        <w:spacing w:before="80" w:after="80" w:line="240" w:lineRule="auto"/>
        <w:ind w:left="340" w:hanging="340"/>
        <w:jc w:val="both"/>
        <w:rPr>
          <w:rFonts w:ascii="Arial" w:hAnsi="Arial" w:cs="Arial"/>
          <w:sz w:val="19"/>
          <w:szCs w:val="19"/>
        </w:rPr>
      </w:pPr>
      <w:r w:rsidRPr="00232784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32784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232784">
        <w:rPr>
          <w:rFonts w:ascii="Arial" w:hAnsi="Arial" w:cs="Arial"/>
          <w:sz w:val="19"/>
          <w:szCs w:val="19"/>
        </w:rPr>
        <w:fldChar w:fldCharType="end"/>
      </w:r>
      <w:r w:rsidR="0010680D">
        <w:rPr>
          <w:rFonts w:ascii="Arial" w:hAnsi="Arial" w:cs="Arial"/>
          <w:sz w:val="19"/>
          <w:szCs w:val="19"/>
        </w:rPr>
        <w:tab/>
      </w:r>
      <w:r w:rsidR="00D41761">
        <w:rPr>
          <w:rFonts w:ascii="Arial" w:hAnsi="Arial" w:cs="Arial"/>
          <w:sz w:val="19"/>
          <w:szCs w:val="19"/>
        </w:rPr>
        <w:t>age</w:t>
      </w:r>
      <w:r w:rsidR="00931512">
        <w:rPr>
          <w:rFonts w:ascii="Arial" w:hAnsi="Arial" w:cs="Arial"/>
          <w:sz w:val="19"/>
          <w:szCs w:val="19"/>
        </w:rPr>
        <w:t xml:space="preserve">nti biologici dei gruppi di rischio 3 e 4 </w:t>
      </w:r>
      <w:r w:rsidR="0056691D" w:rsidRPr="0056691D">
        <w:rPr>
          <w:rFonts w:ascii="Arial" w:hAnsi="Arial" w:cs="Arial"/>
          <w:sz w:val="19"/>
          <w:szCs w:val="19"/>
        </w:rPr>
        <w:t xml:space="preserve">ai sensi dell'articolo </w:t>
      </w:r>
      <w:r w:rsidR="0056691D" w:rsidRPr="00C76553">
        <w:rPr>
          <w:rFonts w:ascii="Arial" w:hAnsi="Arial" w:cs="Arial"/>
          <w:sz w:val="19"/>
          <w:szCs w:val="19"/>
        </w:rPr>
        <w:t>268</w:t>
      </w:r>
      <w:r w:rsidR="0056691D" w:rsidRPr="0056691D">
        <w:rPr>
          <w:rFonts w:ascii="Arial" w:hAnsi="Arial" w:cs="Arial"/>
          <w:sz w:val="19"/>
          <w:szCs w:val="19"/>
        </w:rPr>
        <w:t xml:space="preserve"> </w:t>
      </w:r>
      <w:r w:rsidR="00756902">
        <w:rPr>
          <w:rFonts w:ascii="Arial" w:hAnsi="Arial" w:cs="Arial"/>
          <w:sz w:val="19"/>
          <w:szCs w:val="19"/>
        </w:rPr>
        <w:t>del D.lgs 81/2008</w:t>
      </w:r>
      <w:r w:rsidR="0056691D">
        <w:rPr>
          <w:rFonts w:ascii="Arial" w:hAnsi="Arial" w:cs="Arial"/>
          <w:sz w:val="19"/>
          <w:szCs w:val="19"/>
        </w:rPr>
        <w:t>.</w:t>
      </w:r>
    </w:p>
    <w:p w:rsidR="00D41761" w:rsidRDefault="0076132D" w:rsidP="0085101A">
      <w:pPr>
        <w:pStyle w:val="Standard1"/>
        <w:spacing w:before="24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3.</w:t>
      </w:r>
      <w:r w:rsidR="00D41761">
        <w:rPr>
          <w:rFonts w:ascii="Arial" w:hAnsi="Arial" w:cs="Arial"/>
          <w:b/>
          <w:bCs/>
          <w:sz w:val="19"/>
          <w:szCs w:val="19"/>
        </w:rPr>
        <w:t>Agenti chimici:</w:t>
      </w:r>
    </w:p>
    <w:bookmarkStart w:id="26" w:name="_Hlk516589952"/>
    <w:p w:rsidR="0056691D" w:rsidRPr="00AE058A" w:rsidRDefault="00331A0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color w:val="686868"/>
          <w:sz w:val="20"/>
          <w:szCs w:val="20"/>
          <w:lang w:eastAsia="it-IT"/>
        </w:rPr>
        <w:tab/>
      </w:r>
      <w:bookmarkEnd w:id="26"/>
      <w:r w:rsidR="0056691D" w:rsidRPr="00AE058A">
        <w:rPr>
          <w:rFonts w:ascii="Arial" w:hAnsi="Arial" w:cs="Arial"/>
          <w:noProof/>
          <w:sz w:val="20"/>
          <w:szCs w:val="20"/>
        </w:rPr>
        <w:t xml:space="preserve">sostanze e miscele che soddisfano i criteri di classificazione del </w:t>
      </w:r>
      <w:r w:rsidR="0056691D" w:rsidRPr="0010680D">
        <w:rPr>
          <w:rFonts w:ascii="Arial" w:hAnsi="Arial" w:cs="Arial"/>
          <w:noProof/>
          <w:sz w:val="20"/>
          <w:szCs w:val="20"/>
        </w:rPr>
        <w:t>regolamento (CE) n. 1272/2008</w:t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 del Parlamento europeo e del Consiglio in una o più delle seguenti classi di pericolo e categorie di pericolo con una o più delle seguenti indicazioni di pericolo: </w:t>
      </w:r>
    </w:p>
    <w:bookmarkStart w:id="27" w:name="_Hlk516594230"/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bookmarkEnd w:id="27"/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tossicità acuta, categorie 1, 2 o 3 (H300, H310, H330, H301, H311, H331);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corrosione della pelle, categorie 1 A, 1 B o 1C (H314);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gas infiammabile, categorie 1 o 2 (H220, H221);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aerosol infiammabili, categoria 1 (H222);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liquido infiammabile, categorie 1 o 2 (H224, H225); </w:t>
      </w:r>
    </w:p>
    <w:bookmarkStart w:id="28" w:name="_Hlk508808584"/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bookmarkEnd w:id="28"/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esplosivi, categoria "esplosivo instabile", o esplosivi delle divisioni 1.1, 1.2, 1.3, 1.4, 1.5 (H200, H201, H202, H203, H204, H205);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sostanze e miscele </w:t>
      </w:r>
      <w:r w:rsidR="00545448">
        <w:rPr>
          <w:rFonts w:ascii="Arial" w:hAnsi="Arial" w:cs="Arial"/>
          <w:noProof/>
          <w:sz w:val="20"/>
          <w:szCs w:val="20"/>
        </w:rPr>
        <w:t>autoreattive, di tipo A, B, C o</w:t>
      </w:r>
      <w:r w:rsidR="009071C4">
        <w:rPr>
          <w:rFonts w:ascii="Arial" w:hAnsi="Arial" w:cs="Arial"/>
          <w:noProof/>
          <w:sz w:val="20"/>
          <w:szCs w:val="20"/>
        </w:rPr>
        <w:t xml:space="preserve"> </w:t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D (H240, H241, H242);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perossidi organici, di tipo A o B (H240, H241); </w:t>
      </w:r>
    </w:p>
    <w:bookmarkStart w:id="29" w:name="_Hlk508808624"/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bookmarkEnd w:id="29"/>
      <w:r w:rsidR="00101B9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t</w:t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ossicità specifica per organi bersaglio dopo esposizione singola, categorie 1 o 2 (H370, H371);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tossicità specifica per organi bersaglio dopo esposizione ripetuta, categorie 1 o 2 (H372, H373);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sensibilizzazione delle vie respiratorie, categoria 1, sottocategorie 1 A o 1 B (H334); </w:t>
      </w:r>
    </w:p>
    <w:p w:rsidR="0056691D" w:rsidRPr="00AE058A" w:rsidRDefault="007F03CB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F03CB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F03CB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F03CB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sensibilizzazione della pelle, categoria 1, sottocategorie 1 A o 1B (H317); </w:t>
      </w:r>
    </w:p>
    <w:p w:rsidR="0056691D" w:rsidRPr="00AE058A" w:rsidRDefault="007C2CC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C2CC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C2CC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C2CCD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cancerogenicità, categorie 1 A, 1 B o 2 (H350, H350i, H351); </w:t>
      </w:r>
    </w:p>
    <w:p w:rsidR="0056691D" w:rsidRPr="00AE058A" w:rsidRDefault="007C2CC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C2CC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C2CC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C2CCD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mutagenicità sulle cellule germinali, categorie 1 A, 1 B o 2 (H340, H341); </w:t>
      </w:r>
    </w:p>
    <w:p w:rsidR="0056691D" w:rsidRPr="00AE058A" w:rsidRDefault="007C2CC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C2CC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C2CC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C2CCD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tossicità per la riproduzione, categorie 1 A o 1 B (H360, H360F, </w:t>
      </w:r>
      <w:r>
        <w:rPr>
          <w:rFonts w:ascii="Arial" w:hAnsi="Arial" w:cs="Arial"/>
          <w:noProof/>
          <w:sz w:val="20"/>
          <w:szCs w:val="20"/>
        </w:rPr>
        <w:t>H360FD, H360Fd, H360D, H360Df);</w:t>
      </w:r>
    </w:p>
    <w:p w:rsidR="0056691D" w:rsidRPr="00AE058A" w:rsidRDefault="007C2CC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C2CC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C2CC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C2CCD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  <w:t>sostanze e miscele di cui al titolo IX, c</w:t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apo II, del </w:t>
      </w:r>
      <w:r w:rsidR="00101B91" w:rsidRPr="004E03DE">
        <w:rPr>
          <w:rFonts w:ascii="Arial" w:hAnsi="Arial" w:cs="Arial"/>
          <w:sz w:val="19"/>
          <w:szCs w:val="19"/>
        </w:rPr>
        <w:t>D.lgs. n. 81/2008</w:t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; </w:t>
      </w:r>
    </w:p>
    <w:p w:rsidR="0056691D" w:rsidRPr="00AE058A" w:rsidRDefault="007C2CC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noProof/>
          <w:sz w:val="20"/>
          <w:szCs w:val="20"/>
        </w:rPr>
      </w:pPr>
      <w:r w:rsidRPr="007C2CC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C2CC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C2CCD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 w:rsidR="0056691D" w:rsidRPr="00AE058A">
        <w:rPr>
          <w:rFonts w:ascii="Arial" w:hAnsi="Arial" w:cs="Arial"/>
          <w:noProof/>
          <w:sz w:val="20"/>
          <w:szCs w:val="20"/>
        </w:rPr>
        <w:t xml:space="preserve">piombo e composti; </w:t>
      </w:r>
    </w:p>
    <w:p w:rsidR="004A6C7B" w:rsidRDefault="007C2CCD" w:rsidP="0085101A">
      <w:pPr>
        <w:pStyle w:val="Standard1"/>
        <w:spacing w:before="40" w:after="60" w:line="240" w:lineRule="auto"/>
        <w:ind w:left="340" w:hanging="340"/>
        <w:jc w:val="both"/>
        <w:rPr>
          <w:rFonts w:ascii="Arial" w:hAnsi="Arial" w:cs="Arial"/>
          <w:b/>
          <w:bCs/>
          <w:sz w:val="19"/>
          <w:szCs w:val="19"/>
        </w:rPr>
      </w:pPr>
      <w:r w:rsidRPr="007C2CCD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C2CCD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361D19">
        <w:rPr>
          <w:rFonts w:ascii="Arial" w:hAnsi="Arial" w:cs="Arial"/>
          <w:noProof/>
          <w:sz w:val="20"/>
          <w:szCs w:val="20"/>
        </w:rPr>
      </w:r>
      <w:r w:rsidR="00361D19">
        <w:rPr>
          <w:rFonts w:ascii="Arial" w:hAnsi="Arial" w:cs="Arial"/>
          <w:noProof/>
          <w:sz w:val="20"/>
          <w:szCs w:val="20"/>
        </w:rPr>
        <w:fldChar w:fldCharType="separate"/>
      </w:r>
      <w:r w:rsidRPr="007C2CCD">
        <w:rPr>
          <w:rFonts w:ascii="Arial" w:hAnsi="Arial" w:cs="Arial"/>
          <w:noProof/>
          <w:sz w:val="20"/>
          <w:szCs w:val="20"/>
        </w:rPr>
        <w:fldChar w:fldCharType="end"/>
      </w:r>
      <w:r w:rsidR="00101B9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amianto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643076" w:rsidRPr="00643076" w:rsidRDefault="00B45BBB" w:rsidP="00FF24A2">
      <w:pPr>
        <w:numPr>
          <w:ilvl w:val="0"/>
          <w:numId w:val="7"/>
        </w:numPr>
        <w:tabs>
          <w:tab w:val="left" w:pos="-53"/>
        </w:tabs>
        <w:spacing w:before="180"/>
        <w:ind w:left="0" w:hanging="357"/>
        <w:jc w:val="both"/>
        <w:rPr>
          <w:rFonts w:ascii="Arial" w:hAnsi="Arial" w:cs="Arial"/>
          <w:color w:val="0D0D0D"/>
        </w:rPr>
      </w:pPr>
      <w:r w:rsidRPr="00643076">
        <w:rPr>
          <w:rFonts w:ascii="Arial" w:hAnsi="Arial" w:cs="Arial"/>
          <w:sz w:val="19"/>
          <w:szCs w:val="19"/>
        </w:rPr>
        <w:t xml:space="preserve">che </w:t>
      </w:r>
      <w:r w:rsidR="007C2CCD" w:rsidRPr="00643076">
        <w:rPr>
          <w:rFonts w:ascii="Arial" w:hAnsi="Arial" w:cs="Arial"/>
          <w:sz w:val="19"/>
          <w:szCs w:val="19"/>
        </w:rPr>
        <w:t xml:space="preserve">in azienda </w:t>
      </w:r>
      <w:r w:rsidRPr="00643076">
        <w:rPr>
          <w:rFonts w:ascii="Arial" w:hAnsi="Arial" w:cs="Arial"/>
          <w:sz w:val="19"/>
          <w:szCs w:val="19"/>
        </w:rPr>
        <w:t>si eseguono i seguenti p</w:t>
      </w:r>
      <w:r w:rsidR="00AE058A" w:rsidRPr="00643076">
        <w:rPr>
          <w:rFonts w:ascii="Arial" w:hAnsi="Arial" w:cs="Arial"/>
          <w:sz w:val="19"/>
          <w:szCs w:val="19"/>
        </w:rPr>
        <w:t>rocessi e lavori</w:t>
      </w:r>
      <w:r w:rsidR="007C2CCD" w:rsidRPr="00643076">
        <w:rPr>
          <w:rFonts w:ascii="Arial" w:hAnsi="Arial" w:cs="Arial"/>
          <w:sz w:val="19"/>
          <w:szCs w:val="19"/>
        </w:rPr>
        <w:t>:</w:t>
      </w:r>
    </w:p>
    <w:p w:rsidR="00931512" w:rsidRPr="00643076" w:rsidRDefault="008A7F2A" w:rsidP="0085101A">
      <w:pPr>
        <w:tabs>
          <w:tab w:val="left" w:pos="-53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color w:val="0D0D0D"/>
        </w:rPr>
      </w:pPr>
      <w:r w:rsidRPr="00643076">
        <w:rPr>
          <w:rFonts w:ascii="Arial" w:hAnsi="Arial" w:cs="Arial"/>
          <w:sz w:val="19"/>
          <w:szCs w:val="19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Pr="00643076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643076">
        <w:rPr>
          <w:rFonts w:ascii="Arial" w:hAnsi="Arial" w:cs="Arial"/>
          <w:sz w:val="19"/>
          <w:szCs w:val="19"/>
        </w:rPr>
        <w:fldChar w:fldCharType="end"/>
      </w:r>
      <w:bookmarkEnd w:id="30"/>
      <w:r w:rsidR="00643076">
        <w:rPr>
          <w:rFonts w:ascii="Arial" w:hAnsi="Arial" w:cs="Arial"/>
          <w:sz w:val="19"/>
          <w:szCs w:val="19"/>
        </w:rPr>
        <w:tab/>
      </w:r>
      <w:r w:rsidR="00931512" w:rsidRPr="00643076">
        <w:rPr>
          <w:rFonts w:ascii="Arial" w:hAnsi="Arial" w:cs="Arial"/>
        </w:rPr>
        <w:t xml:space="preserve">processi e lavori di cui </w:t>
      </w:r>
      <w:bookmarkStart w:id="31" w:name="_Hlk516590832"/>
      <w:r w:rsidR="00931512" w:rsidRPr="00643076">
        <w:rPr>
          <w:rFonts w:ascii="Arial" w:hAnsi="Arial" w:cs="Arial"/>
        </w:rPr>
        <w:t xml:space="preserve">all’allegato XLII del </w:t>
      </w:r>
      <w:r w:rsidR="00643076" w:rsidRPr="004E03DE">
        <w:rPr>
          <w:rFonts w:ascii="Arial" w:hAnsi="Arial" w:cs="Arial"/>
          <w:sz w:val="19"/>
          <w:szCs w:val="19"/>
        </w:rPr>
        <w:t>D.lgs. n. 81/2008</w:t>
      </w:r>
      <w:r w:rsidR="00643076" w:rsidRPr="00643076">
        <w:rPr>
          <w:rFonts w:ascii="Arial" w:hAnsi="Arial" w:cs="Arial"/>
          <w:color w:val="0D0D0D"/>
        </w:rPr>
        <w:t xml:space="preserve"> </w:t>
      </w:r>
      <w:bookmarkEnd w:id="31"/>
      <w:r w:rsidR="00545448">
        <w:rPr>
          <w:rFonts w:ascii="Arial" w:hAnsi="Arial" w:cs="Arial"/>
          <w:color w:val="0D0D0D"/>
        </w:rPr>
        <w:t xml:space="preserve">(sostanze cancerogene, ad es. </w:t>
      </w:r>
      <w:r w:rsidR="000A2FF1" w:rsidRPr="00643076">
        <w:rPr>
          <w:rFonts w:ascii="Arial" w:hAnsi="Arial" w:cs="Arial"/>
          <w:color w:val="0D0D0D"/>
        </w:rPr>
        <w:t>esposizione a polvere di legno duro</w:t>
      </w:r>
      <w:r w:rsidR="00545448">
        <w:rPr>
          <w:rFonts w:ascii="Arial" w:hAnsi="Arial" w:cs="Arial"/>
          <w:color w:val="0D0D0D"/>
        </w:rPr>
        <w:t>,</w:t>
      </w:r>
      <w:r w:rsidR="000A2FF1" w:rsidRPr="00643076">
        <w:rPr>
          <w:rFonts w:ascii="Arial" w:hAnsi="Arial" w:cs="Arial"/>
          <w:color w:val="0D0D0D"/>
        </w:rPr>
        <w:t xml:space="preserve"> </w:t>
      </w:r>
      <w:r w:rsidR="00545448">
        <w:rPr>
          <w:rFonts w:ascii="Arial" w:hAnsi="Arial" w:cs="Arial"/>
          <w:color w:val="0D0D0D"/>
        </w:rPr>
        <w:t>a</w:t>
      </w:r>
      <w:r w:rsidR="000A2FF1" w:rsidRPr="00643076">
        <w:rPr>
          <w:rFonts w:ascii="Arial" w:hAnsi="Arial" w:cs="Arial"/>
          <w:color w:val="0D0D0D"/>
        </w:rPr>
        <w:t xml:space="preserve"> idrocarburi policiclici aromatici</w:t>
      </w:r>
      <w:r w:rsidR="00545448">
        <w:rPr>
          <w:rFonts w:ascii="Arial" w:hAnsi="Arial" w:cs="Arial"/>
          <w:color w:val="0D0D0D"/>
        </w:rPr>
        <w:t>, saldatura inox</w:t>
      </w:r>
      <w:r w:rsidR="000A2FF1" w:rsidRPr="00643076">
        <w:rPr>
          <w:rFonts w:ascii="Arial" w:hAnsi="Arial" w:cs="Arial"/>
          <w:color w:val="0D0D0D"/>
        </w:rPr>
        <w:t>)</w:t>
      </w:r>
      <w:r w:rsidR="00643076">
        <w:rPr>
          <w:rFonts w:ascii="Arial" w:hAnsi="Arial" w:cs="Arial"/>
          <w:color w:val="0D0D0D"/>
        </w:rPr>
        <w:t>;</w:t>
      </w:r>
    </w:p>
    <w:p w:rsidR="00457AB5" w:rsidRPr="00B45BBB" w:rsidRDefault="008A7F2A" w:rsidP="0085101A">
      <w:pPr>
        <w:tabs>
          <w:tab w:val="left" w:pos="-53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9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2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 xml:space="preserve">avori di fabbricazione e di manipolazione di dispositivi, ordigni ed oggetti diversi contenenti esplosivi, fermo restando le disposizioni di cui al </w:t>
      </w:r>
      <w:r w:rsidR="00C14D85" w:rsidRPr="00B45BBB">
        <w:rPr>
          <w:rFonts w:ascii="Arial" w:hAnsi="Arial" w:cs="Arial"/>
          <w:sz w:val="19"/>
          <w:szCs w:val="19"/>
        </w:rPr>
        <w:t>D.P.R.</w:t>
      </w:r>
      <w:r w:rsidR="00D85F33">
        <w:rPr>
          <w:rFonts w:ascii="Arial" w:hAnsi="Arial" w:cs="Arial"/>
          <w:sz w:val="19"/>
          <w:szCs w:val="19"/>
        </w:rPr>
        <w:t xml:space="preserve"> </w:t>
      </w:r>
      <w:r w:rsidR="00714526" w:rsidRPr="00B45BBB">
        <w:rPr>
          <w:rFonts w:ascii="Arial" w:hAnsi="Arial" w:cs="Arial"/>
          <w:sz w:val="19"/>
          <w:szCs w:val="19"/>
        </w:rPr>
        <w:t>n. 302</w:t>
      </w:r>
      <w:r w:rsidR="00D85F33">
        <w:rPr>
          <w:rFonts w:ascii="Arial" w:hAnsi="Arial" w:cs="Arial"/>
          <w:sz w:val="19"/>
          <w:szCs w:val="19"/>
        </w:rPr>
        <w:t>/1956</w:t>
      </w:r>
      <w:r w:rsidR="00714526" w:rsidRPr="00B45BBB">
        <w:rPr>
          <w:rFonts w:ascii="Arial" w:hAnsi="Arial" w:cs="Arial"/>
          <w:sz w:val="19"/>
          <w:szCs w:val="19"/>
        </w:rPr>
        <w:t>;</w:t>
      </w:r>
    </w:p>
    <w:p w:rsidR="00457AB5" w:rsidRPr="00B45BBB" w:rsidRDefault="008A7F2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0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3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in serragli contenenti animali feroci o velenosi nonché condot</w:t>
      </w:r>
      <w:r w:rsidR="00714526" w:rsidRPr="00B45BBB">
        <w:rPr>
          <w:rFonts w:ascii="Arial" w:hAnsi="Arial" w:cs="Arial"/>
          <w:sz w:val="19"/>
          <w:szCs w:val="19"/>
        </w:rPr>
        <w:t>ta e governo di tori e stalloni;</w:t>
      </w:r>
    </w:p>
    <w:p w:rsidR="00457AB5" w:rsidRPr="00B45BBB" w:rsidRDefault="008A7F2A" w:rsidP="0085101A">
      <w:pPr>
        <w:tabs>
          <w:tab w:val="left" w:pos="-900"/>
          <w:tab w:val="left" w:pos="-36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1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4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lavori di mattatoio;</w:t>
      </w:r>
    </w:p>
    <w:p w:rsidR="00457AB5" w:rsidRPr="00B45BBB" w:rsidRDefault="008A7F2A" w:rsidP="0085101A">
      <w:pPr>
        <w:tabs>
          <w:tab w:val="left" w:pos="-900"/>
          <w:tab w:val="left" w:pos="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2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5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comportanti la manipolazione di apparecchiature di produzione, di immagazzinamento o di impiego di gas com</w:t>
      </w:r>
      <w:r w:rsidR="00714526" w:rsidRPr="00B45BBB">
        <w:rPr>
          <w:rFonts w:ascii="Arial" w:hAnsi="Arial" w:cs="Arial"/>
          <w:sz w:val="19"/>
          <w:szCs w:val="19"/>
        </w:rPr>
        <w:t>pressi, liquidi o in soluzione;</w:t>
      </w:r>
    </w:p>
    <w:p w:rsidR="00457AB5" w:rsidRPr="00B45BBB" w:rsidRDefault="008A7F2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3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6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 xml:space="preserve">avori su tini, bacini, serbatoi, damigiane o bombole contenenti </w:t>
      </w:r>
      <w:r w:rsidR="00C14D85" w:rsidRPr="00B45BBB">
        <w:rPr>
          <w:rFonts w:ascii="Arial" w:hAnsi="Arial" w:cs="Arial"/>
          <w:sz w:val="19"/>
          <w:szCs w:val="19"/>
        </w:rPr>
        <w:t>agenti</w:t>
      </w:r>
      <w:r w:rsidR="008A0B55">
        <w:rPr>
          <w:rFonts w:ascii="Arial" w:hAnsi="Arial" w:cs="Arial"/>
          <w:sz w:val="19"/>
          <w:szCs w:val="19"/>
        </w:rPr>
        <w:t xml:space="preserve"> chimici di cui al punto 18, </w:t>
      </w:r>
      <w:r w:rsidR="008618EE">
        <w:rPr>
          <w:rFonts w:ascii="Arial" w:hAnsi="Arial" w:cs="Arial"/>
          <w:sz w:val="19"/>
          <w:szCs w:val="19"/>
        </w:rPr>
        <w:t>numero</w:t>
      </w:r>
      <w:r w:rsidR="008A0B55">
        <w:rPr>
          <w:rFonts w:ascii="Arial" w:hAnsi="Arial" w:cs="Arial"/>
          <w:sz w:val="19"/>
          <w:szCs w:val="19"/>
        </w:rPr>
        <w:t xml:space="preserve"> </w:t>
      </w:r>
      <w:r w:rsidR="009F62ED">
        <w:rPr>
          <w:rFonts w:ascii="Arial" w:hAnsi="Arial" w:cs="Arial"/>
          <w:sz w:val="19"/>
          <w:szCs w:val="19"/>
        </w:rPr>
        <w:t>3</w:t>
      </w:r>
      <w:r w:rsidR="00714526" w:rsidRPr="00B45BBB">
        <w:rPr>
          <w:rFonts w:ascii="Arial" w:hAnsi="Arial" w:cs="Arial"/>
          <w:sz w:val="19"/>
          <w:szCs w:val="19"/>
        </w:rPr>
        <w:t>;</w:t>
      </w:r>
    </w:p>
    <w:p w:rsidR="00457AB5" w:rsidRPr="00B45BBB" w:rsidRDefault="008A7F2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4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7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comportanti rischi di crolli e allestimento e smontaggio delle arm</w:t>
      </w:r>
      <w:r w:rsidR="00714526" w:rsidRPr="00B45BBB">
        <w:rPr>
          <w:rFonts w:ascii="Arial" w:hAnsi="Arial" w:cs="Arial"/>
          <w:sz w:val="19"/>
          <w:szCs w:val="19"/>
        </w:rPr>
        <w:t>ature esterne alle costruzioni;</w:t>
      </w:r>
    </w:p>
    <w:p w:rsidR="00457AB5" w:rsidRPr="00B45BBB" w:rsidRDefault="008A7F2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5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8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comportanti rischi elettrici da alta tensione come definita</w:t>
      </w:r>
      <w:r w:rsidRPr="00B45BBB">
        <w:rPr>
          <w:rFonts w:ascii="Arial" w:hAnsi="Arial" w:cs="Arial"/>
          <w:sz w:val="19"/>
          <w:szCs w:val="19"/>
        </w:rPr>
        <w:t xml:space="preserve"> dall'art</w:t>
      </w:r>
      <w:r w:rsidR="00DD3A73">
        <w:rPr>
          <w:rFonts w:ascii="Arial" w:hAnsi="Arial" w:cs="Arial"/>
          <w:sz w:val="19"/>
          <w:szCs w:val="19"/>
        </w:rPr>
        <w:t>icolo</w:t>
      </w:r>
      <w:r w:rsidRPr="00B45BBB">
        <w:rPr>
          <w:rFonts w:ascii="Arial" w:hAnsi="Arial" w:cs="Arial"/>
          <w:sz w:val="19"/>
          <w:szCs w:val="19"/>
        </w:rPr>
        <w:t xml:space="preserve"> 268 del D.P.R.</w:t>
      </w:r>
      <w:r w:rsidR="00714526" w:rsidRPr="00B45BBB">
        <w:rPr>
          <w:rFonts w:ascii="Arial" w:hAnsi="Arial" w:cs="Arial"/>
          <w:sz w:val="19"/>
          <w:szCs w:val="19"/>
        </w:rPr>
        <w:t xml:space="preserve"> n. 547</w:t>
      </w:r>
      <w:r w:rsidR="00DD3A73">
        <w:rPr>
          <w:rFonts w:ascii="Arial" w:hAnsi="Arial" w:cs="Arial"/>
          <w:sz w:val="19"/>
          <w:szCs w:val="19"/>
        </w:rPr>
        <w:t>/1955</w:t>
      </w:r>
      <w:r w:rsidR="00714526" w:rsidRPr="00B45BBB">
        <w:rPr>
          <w:rFonts w:ascii="Arial" w:hAnsi="Arial" w:cs="Arial"/>
          <w:sz w:val="19"/>
          <w:szCs w:val="19"/>
        </w:rPr>
        <w:t>;</w:t>
      </w:r>
    </w:p>
    <w:p w:rsidR="00457AB5" w:rsidRPr="00B45BBB" w:rsidRDefault="008A7F2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6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39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64839">
        <w:rPr>
          <w:rFonts w:ascii="Arial" w:hAnsi="Arial" w:cs="Arial"/>
          <w:sz w:val="19"/>
          <w:szCs w:val="19"/>
        </w:rPr>
        <w:t xml:space="preserve">avori il cui ritmo è </w:t>
      </w:r>
      <w:r w:rsidR="00457AB5" w:rsidRPr="00B45BBB">
        <w:rPr>
          <w:rFonts w:ascii="Arial" w:hAnsi="Arial" w:cs="Arial"/>
          <w:sz w:val="19"/>
          <w:szCs w:val="19"/>
        </w:rPr>
        <w:t>determinato dalla macchi</w:t>
      </w:r>
      <w:r w:rsidR="00714526" w:rsidRPr="00B45BBB">
        <w:rPr>
          <w:rFonts w:ascii="Arial" w:hAnsi="Arial" w:cs="Arial"/>
          <w:sz w:val="19"/>
          <w:szCs w:val="19"/>
        </w:rPr>
        <w:t>na e che sono pagati a cottimo;</w:t>
      </w:r>
    </w:p>
    <w:p w:rsidR="00457AB5" w:rsidRPr="00B45BBB" w:rsidRDefault="008A7F2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7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0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e</w:t>
      </w:r>
      <w:r w:rsidR="00457AB5" w:rsidRPr="00B45BBB">
        <w:rPr>
          <w:rFonts w:ascii="Arial" w:hAnsi="Arial" w:cs="Arial"/>
          <w:sz w:val="19"/>
          <w:szCs w:val="19"/>
        </w:rPr>
        <w:t xml:space="preserve">sercizio dei forni a temperatura superiore a 500 </w:t>
      </w:r>
      <w:r w:rsidR="00FF24A2">
        <w:rPr>
          <w:rFonts w:ascii="Arial" w:hAnsi="Arial" w:cs="Arial"/>
          <w:sz w:val="19"/>
          <w:szCs w:val="19"/>
        </w:rPr>
        <w:t>°</w:t>
      </w:r>
      <w:r w:rsidR="00457AB5" w:rsidRPr="00B45BBB">
        <w:rPr>
          <w:rFonts w:ascii="Arial" w:hAnsi="Arial" w:cs="Arial"/>
          <w:sz w:val="19"/>
          <w:szCs w:val="19"/>
        </w:rPr>
        <w:t xml:space="preserve">C come ad esempio quelli per la produzione di ghisa, ferroleghe, ferro o acciaio; operazioni di demolizione, ricostruzione e riparazione degli stessi; lavoro ai laminatoi.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8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1"/>
      <w:r w:rsidR="00643076">
        <w:rPr>
          <w:rFonts w:ascii="Arial" w:hAnsi="Arial" w:cs="Arial"/>
          <w:sz w:val="19"/>
          <w:szCs w:val="19"/>
        </w:rPr>
        <w:tab/>
      </w:r>
      <w:r w:rsidR="000B55F1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avorazioni nelle fonderie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9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2"/>
      <w:r w:rsidR="00643076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processi elettrolitici;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0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3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pro</w:t>
      </w:r>
      <w:r w:rsidR="00457AB5" w:rsidRPr="00B45BBB">
        <w:rPr>
          <w:rFonts w:ascii="Arial" w:hAnsi="Arial" w:cs="Arial"/>
          <w:sz w:val="19"/>
          <w:szCs w:val="19"/>
        </w:rPr>
        <w:t>d</w:t>
      </w:r>
      <w:r w:rsidR="00714526" w:rsidRPr="00B45BBB">
        <w:rPr>
          <w:rFonts w:ascii="Arial" w:hAnsi="Arial" w:cs="Arial"/>
          <w:sz w:val="19"/>
          <w:szCs w:val="19"/>
        </w:rPr>
        <w:t>uzione e lavorazione di metalli;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1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4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</w:t>
      </w:r>
      <w:r w:rsidR="00457AB5" w:rsidRPr="00B45BBB">
        <w:rPr>
          <w:rFonts w:ascii="Arial" w:hAnsi="Arial" w:cs="Arial"/>
          <w:sz w:val="19"/>
          <w:szCs w:val="19"/>
        </w:rPr>
        <w:t>roduzione dei metalli ferr</w:t>
      </w:r>
      <w:r w:rsidR="00714526" w:rsidRPr="00B45BBB">
        <w:rPr>
          <w:rFonts w:ascii="Arial" w:hAnsi="Arial" w:cs="Arial"/>
          <w:sz w:val="19"/>
          <w:szCs w:val="19"/>
        </w:rPr>
        <w:t>osi e non ferrosi e loro leghe;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2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5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</w:t>
      </w:r>
      <w:r w:rsidR="00457AB5" w:rsidRPr="00B45BBB">
        <w:rPr>
          <w:rFonts w:ascii="Arial" w:hAnsi="Arial" w:cs="Arial"/>
          <w:sz w:val="19"/>
          <w:szCs w:val="19"/>
        </w:rPr>
        <w:t>roduz</w:t>
      </w:r>
      <w:r w:rsidR="00714526" w:rsidRPr="00B45BBB">
        <w:rPr>
          <w:rFonts w:ascii="Arial" w:hAnsi="Arial" w:cs="Arial"/>
          <w:sz w:val="19"/>
          <w:szCs w:val="19"/>
        </w:rPr>
        <w:t>ione e lavorazione dello zolfo;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3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6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avorazioni di escavazione, comprese le operazioni di estirpazione del materiale, di collocamento e smontaggio delle armature, di conduzione e manovra dei mezzi meccanici, di taglio dei massi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4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7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avorazioni in gallerie, cave, miniere, torbiere e industria estrattiva in genere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5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8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avorazione meccanica dei minerali e delle rocce, limitatamente alle fasi di taglio, frantumazione, polverizzazione, vagliatura a s</w:t>
      </w:r>
      <w:r w:rsidR="00714526" w:rsidRPr="00B45BBB">
        <w:rPr>
          <w:rFonts w:ascii="Arial" w:hAnsi="Arial" w:cs="Arial"/>
          <w:sz w:val="19"/>
          <w:szCs w:val="19"/>
        </w:rPr>
        <w:t>ecco dei prodotti polverulenti;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6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49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lavorazione dei tabacchi;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7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0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di costruzione, trasformazione, riparazione, manutenzione e demolizione delle navi, esclusi i lavori di officina eseguiti nei reparti a terra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8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1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produzione di calce ventilata;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9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2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avorazioni che es</w:t>
      </w:r>
      <w:r w:rsidR="00714526" w:rsidRPr="00B45BBB">
        <w:rPr>
          <w:rFonts w:ascii="Arial" w:hAnsi="Arial" w:cs="Arial"/>
          <w:sz w:val="19"/>
          <w:szCs w:val="19"/>
        </w:rPr>
        <w:t>pongono a rischio silicotigeno;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0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3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m</w:t>
      </w:r>
      <w:r w:rsidR="00457AB5" w:rsidRPr="00B45BBB">
        <w:rPr>
          <w:rFonts w:ascii="Arial" w:hAnsi="Arial" w:cs="Arial"/>
          <w:sz w:val="19"/>
          <w:szCs w:val="19"/>
        </w:rPr>
        <w:t xml:space="preserve">anovra degli apparecchi di sollevamento a trazione meccanica, ad eccezione di ascensori e montacarichi.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1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4"/>
      <w:r w:rsidR="008A0B55">
        <w:rPr>
          <w:rFonts w:ascii="Arial" w:hAnsi="Arial" w:cs="Arial"/>
          <w:sz w:val="19"/>
          <w:szCs w:val="19"/>
        </w:rPr>
        <w:tab/>
      </w:r>
      <w:r w:rsidR="000B55F1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in pozzi, cisterne ed ambienti assimilabili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2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5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nei magazzini frigoriferi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3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6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avorazione, produzione e manipolazione comportanti espo</w:t>
      </w:r>
      <w:r w:rsidR="00714526" w:rsidRPr="00B45BBB">
        <w:rPr>
          <w:rFonts w:ascii="Arial" w:hAnsi="Arial" w:cs="Arial"/>
          <w:sz w:val="19"/>
          <w:szCs w:val="19"/>
        </w:rPr>
        <w:t>sizione a prodotti farmaceutici;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4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7"/>
      <w:r w:rsidR="008A0B55">
        <w:rPr>
          <w:rFonts w:ascii="Arial" w:hAnsi="Arial" w:cs="Arial"/>
          <w:sz w:val="19"/>
          <w:szCs w:val="19"/>
        </w:rPr>
        <w:tab/>
      </w:r>
      <w:r w:rsidR="000B55F1">
        <w:rPr>
          <w:rFonts w:ascii="Arial" w:hAnsi="Arial" w:cs="Arial"/>
          <w:sz w:val="19"/>
          <w:szCs w:val="19"/>
        </w:rPr>
        <w:t>c</w:t>
      </w:r>
      <w:r w:rsidR="00457AB5" w:rsidRPr="00B45BBB">
        <w:rPr>
          <w:rFonts w:ascii="Arial" w:hAnsi="Arial" w:cs="Arial"/>
          <w:sz w:val="19"/>
          <w:szCs w:val="19"/>
        </w:rPr>
        <w:t xml:space="preserve">ondotta dei veicoli di trasporto, con esclusione di ciclomotori e motoveicoli fino a 125 cc., in base a quanto previsto dall'articolo 115 del </w:t>
      </w:r>
      <w:r w:rsidRPr="00B45BBB">
        <w:rPr>
          <w:rFonts w:ascii="Arial" w:hAnsi="Arial" w:cs="Arial"/>
          <w:sz w:val="19"/>
          <w:szCs w:val="19"/>
        </w:rPr>
        <w:t>D.lgs.</w:t>
      </w:r>
      <w:r w:rsidR="00457AB5" w:rsidRPr="00B45BBB">
        <w:rPr>
          <w:rFonts w:ascii="Arial" w:hAnsi="Arial" w:cs="Arial"/>
          <w:sz w:val="19"/>
          <w:szCs w:val="19"/>
        </w:rPr>
        <w:t xml:space="preserve"> n. 285</w:t>
      </w:r>
      <w:r w:rsidR="00D11E4F">
        <w:rPr>
          <w:rFonts w:ascii="Arial" w:hAnsi="Arial" w:cs="Arial"/>
          <w:sz w:val="19"/>
          <w:szCs w:val="19"/>
        </w:rPr>
        <w:t>/1992</w:t>
      </w:r>
      <w:r w:rsidR="00457AB5" w:rsidRPr="00B45BBB">
        <w:rPr>
          <w:rFonts w:ascii="Arial" w:hAnsi="Arial" w:cs="Arial"/>
          <w:sz w:val="19"/>
          <w:szCs w:val="19"/>
        </w:rPr>
        <w:t xml:space="preserve">, e di macchine operatrici semoventi con propulsione meccanica, </w:t>
      </w:r>
      <w:r w:rsidR="00714526" w:rsidRPr="00B45BBB">
        <w:rPr>
          <w:rFonts w:ascii="Arial" w:hAnsi="Arial" w:cs="Arial"/>
          <w:sz w:val="19"/>
          <w:szCs w:val="19"/>
        </w:rPr>
        <w:t>nonché</w:t>
      </w:r>
      <w:r w:rsidR="00457AB5" w:rsidRPr="00B45BBB">
        <w:rPr>
          <w:rFonts w:ascii="Arial" w:hAnsi="Arial" w:cs="Arial"/>
          <w:sz w:val="19"/>
          <w:szCs w:val="19"/>
        </w:rPr>
        <w:t xml:space="preserve"> lavori di pulizia e di servizio dei motori e degli organi di trasmissione che so</w:t>
      </w:r>
      <w:r w:rsidR="00714526" w:rsidRPr="00B45BBB">
        <w:rPr>
          <w:rFonts w:ascii="Arial" w:hAnsi="Arial" w:cs="Arial"/>
          <w:sz w:val="19"/>
          <w:szCs w:val="19"/>
        </w:rPr>
        <w:t>no in moto;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5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8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o</w:t>
      </w:r>
      <w:r w:rsidR="00457AB5" w:rsidRPr="00B45BBB">
        <w:rPr>
          <w:rFonts w:ascii="Arial" w:hAnsi="Arial" w:cs="Arial"/>
          <w:sz w:val="19"/>
          <w:szCs w:val="19"/>
        </w:rPr>
        <w:t>perazion</w:t>
      </w:r>
      <w:r w:rsidR="00714526" w:rsidRPr="00B45BBB">
        <w:rPr>
          <w:rFonts w:ascii="Arial" w:hAnsi="Arial" w:cs="Arial"/>
          <w:sz w:val="19"/>
          <w:szCs w:val="19"/>
        </w:rPr>
        <w:t>i di metallizzazione a spruzzo;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6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59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905C9A">
        <w:rPr>
          <w:rFonts w:ascii="Arial" w:hAnsi="Arial" w:cs="Arial"/>
          <w:sz w:val="19"/>
          <w:szCs w:val="19"/>
        </w:rPr>
        <w:t>egaggio</w:t>
      </w:r>
      <w:r w:rsidR="00714526" w:rsidRPr="00B45BBB">
        <w:rPr>
          <w:rFonts w:ascii="Arial" w:hAnsi="Arial" w:cs="Arial"/>
          <w:sz w:val="19"/>
          <w:szCs w:val="19"/>
        </w:rPr>
        <w:t xml:space="preserve"> ed abbattimento degli alberi;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7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0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</w:t>
      </w:r>
      <w:r w:rsidR="00457AB5" w:rsidRPr="00B45BBB">
        <w:rPr>
          <w:rFonts w:ascii="Arial" w:hAnsi="Arial" w:cs="Arial"/>
          <w:sz w:val="19"/>
          <w:szCs w:val="19"/>
        </w:rPr>
        <w:t>ulizia di camini e focolai</w:t>
      </w:r>
      <w:r w:rsidR="00714526" w:rsidRPr="00B45BBB">
        <w:rPr>
          <w:rFonts w:ascii="Arial" w:hAnsi="Arial" w:cs="Arial"/>
          <w:sz w:val="19"/>
          <w:szCs w:val="19"/>
        </w:rPr>
        <w:t xml:space="preserve"> negli impianti di combustione;</w:t>
      </w:r>
    </w:p>
    <w:bookmarkStart w:id="61" w:name="Kontrollkästchen58"/>
    <w:p w:rsidR="00457AB5" w:rsidRPr="00B45BBB" w:rsidRDefault="00516D8A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61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a</w:t>
      </w:r>
      <w:r w:rsidR="00457AB5" w:rsidRPr="00B45BBB">
        <w:rPr>
          <w:rFonts w:ascii="Arial" w:hAnsi="Arial" w:cs="Arial"/>
          <w:sz w:val="19"/>
          <w:szCs w:val="19"/>
        </w:rPr>
        <w:t>pertura, battitura, cardatura e pulitura delle fibre tessili, del crine vegetale ed animale, delle piume e dei peli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9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2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</w:t>
      </w:r>
      <w:r w:rsidR="00457AB5" w:rsidRPr="00B45BBB">
        <w:rPr>
          <w:rFonts w:ascii="Arial" w:hAnsi="Arial" w:cs="Arial"/>
          <w:sz w:val="19"/>
          <w:szCs w:val="19"/>
        </w:rPr>
        <w:t>roduzione e lavorazione d</w:t>
      </w:r>
      <w:r w:rsidR="00714526" w:rsidRPr="00B45BBB">
        <w:rPr>
          <w:rFonts w:ascii="Arial" w:hAnsi="Arial" w:cs="Arial"/>
          <w:sz w:val="19"/>
          <w:szCs w:val="19"/>
        </w:rPr>
        <w:t>i fibre minerali e artificiali;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lastRenderedPageBreak/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0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3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c</w:t>
      </w:r>
      <w:r w:rsidR="00457AB5" w:rsidRPr="00B45BBB">
        <w:rPr>
          <w:rFonts w:ascii="Arial" w:hAnsi="Arial" w:cs="Arial"/>
          <w:sz w:val="19"/>
          <w:szCs w:val="19"/>
        </w:rPr>
        <w:t>ernita e trituramento degli stracci e della carta usata senza l'uso di adeguati dispositivi di protezione individuale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1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4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con impieghi di martelli pneumatici, mole ad albero flessibile e altri strumenti vibranti; uso di pistole fissachiodi di elevata potenza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2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5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p</w:t>
      </w:r>
      <w:r w:rsidR="00457AB5" w:rsidRPr="00B45BBB">
        <w:rPr>
          <w:rFonts w:ascii="Arial" w:hAnsi="Arial" w:cs="Arial"/>
          <w:sz w:val="19"/>
          <w:szCs w:val="19"/>
        </w:rPr>
        <w:t>roduzione di polveri metalliche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3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6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s</w:t>
      </w:r>
      <w:r w:rsidR="00457AB5" w:rsidRPr="00B45BBB">
        <w:rPr>
          <w:rFonts w:ascii="Arial" w:hAnsi="Arial" w:cs="Arial"/>
          <w:sz w:val="19"/>
          <w:szCs w:val="19"/>
        </w:rPr>
        <w:t>aldatura e taglio dei metalli con arco elettrico o con fiamma ossidrica o ossiacetilenica</w:t>
      </w:r>
      <w:r w:rsidR="00714526" w:rsidRPr="00B45BBB">
        <w:rPr>
          <w:rFonts w:ascii="Arial" w:hAnsi="Arial" w:cs="Arial"/>
          <w:sz w:val="19"/>
          <w:szCs w:val="19"/>
        </w:rPr>
        <w:t>;</w:t>
      </w:r>
      <w:r w:rsidR="00457AB5" w:rsidRPr="00B45BBB">
        <w:rPr>
          <w:rFonts w:ascii="Arial" w:hAnsi="Arial" w:cs="Arial"/>
          <w:sz w:val="19"/>
          <w:szCs w:val="19"/>
        </w:rPr>
        <w:t xml:space="preserve"> </w:t>
      </w:r>
    </w:p>
    <w:p w:rsidR="00457AB5" w:rsidRPr="00B45BBB" w:rsidRDefault="00C14D85" w:rsidP="0085101A">
      <w:pPr>
        <w:tabs>
          <w:tab w:val="left" w:pos="-900"/>
        </w:tabs>
        <w:autoSpaceDN w:val="0"/>
        <w:spacing w:before="40" w:after="6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4"/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bookmarkEnd w:id="67"/>
      <w:r w:rsidR="008A0B55">
        <w:rPr>
          <w:rFonts w:ascii="Arial" w:hAnsi="Arial" w:cs="Arial"/>
          <w:sz w:val="19"/>
          <w:szCs w:val="19"/>
        </w:rPr>
        <w:tab/>
      </w:r>
      <w:r w:rsidR="00714526" w:rsidRPr="00B45BBB">
        <w:rPr>
          <w:rFonts w:ascii="Arial" w:hAnsi="Arial" w:cs="Arial"/>
          <w:sz w:val="19"/>
          <w:szCs w:val="19"/>
        </w:rPr>
        <w:t>l</w:t>
      </w:r>
      <w:r w:rsidR="00457AB5" w:rsidRPr="00B45BBB">
        <w:rPr>
          <w:rFonts w:ascii="Arial" w:hAnsi="Arial" w:cs="Arial"/>
          <w:sz w:val="19"/>
          <w:szCs w:val="19"/>
        </w:rPr>
        <w:t>avori nelle macellerie che comportano l'uso di utensili taglient</w:t>
      </w:r>
      <w:r w:rsidR="00272CF4">
        <w:rPr>
          <w:rFonts w:ascii="Arial" w:hAnsi="Arial" w:cs="Arial"/>
          <w:sz w:val="19"/>
          <w:szCs w:val="19"/>
        </w:rPr>
        <w:t>i, seghe e macchine per tritare;</w:t>
      </w:r>
    </w:p>
    <w:p w:rsidR="00877E59" w:rsidRPr="008A0B55" w:rsidRDefault="00E95669" w:rsidP="0085101A">
      <w:pPr>
        <w:tabs>
          <w:tab w:val="left" w:pos="-53"/>
        </w:tabs>
        <w:spacing w:before="180"/>
        <w:ind w:hanging="357"/>
        <w:jc w:val="both"/>
        <w:rPr>
          <w:sz w:val="19"/>
          <w:szCs w:val="19"/>
        </w:rPr>
      </w:pPr>
      <w:r w:rsidRPr="008A0B55">
        <w:rPr>
          <w:rFonts w:ascii="Arial" w:hAnsi="Arial" w:cs="Arial"/>
          <w:bCs/>
          <w:sz w:val="19"/>
          <w:szCs w:val="19"/>
        </w:rPr>
        <w:t>1</w:t>
      </w:r>
      <w:r w:rsidR="008A0B55">
        <w:rPr>
          <w:rFonts w:ascii="Arial" w:hAnsi="Arial" w:cs="Arial"/>
          <w:bCs/>
          <w:sz w:val="19"/>
          <w:szCs w:val="19"/>
        </w:rPr>
        <w:t>9</w:t>
      </w:r>
      <w:r w:rsidRPr="008A0B55">
        <w:rPr>
          <w:rFonts w:ascii="Arial" w:hAnsi="Arial" w:cs="Arial"/>
          <w:bCs/>
          <w:sz w:val="19"/>
          <w:szCs w:val="19"/>
        </w:rPr>
        <w:t>.</w:t>
      </w:r>
      <w:r w:rsidR="00930343" w:rsidRPr="008A0B55">
        <w:rPr>
          <w:rFonts w:ascii="Arial" w:hAnsi="Arial" w:cs="Arial"/>
          <w:bCs/>
          <w:sz w:val="19"/>
          <w:szCs w:val="19"/>
        </w:rPr>
        <w:t xml:space="preserve">dichiara di aver assolto all’imposta </w:t>
      </w:r>
      <w:r w:rsidR="00B1738D" w:rsidRPr="008A0B55">
        <w:rPr>
          <w:rFonts w:ascii="Arial" w:hAnsi="Arial" w:cs="Arial"/>
          <w:bCs/>
          <w:sz w:val="19"/>
          <w:szCs w:val="19"/>
        </w:rPr>
        <w:t>di bollo di € 32,00 (2 marche da bollo da € 16,00 cad.)</w:t>
      </w:r>
    </w:p>
    <w:p w:rsidR="00877E59" w:rsidRPr="00B45BBB" w:rsidRDefault="00877E59" w:rsidP="008A0B55">
      <w:pPr>
        <w:pStyle w:val="StandardWeb"/>
        <w:suppressAutoHyphens/>
        <w:autoSpaceDN w:val="0"/>
        <w:spacing w:before="60" w:beforeAutospacing="0" w:after="60" w:afterAutospacing="0"/>
        <w:ind w:left="340" w:hanging="340"/>
        <w:jc w:val="both"/>
        <w:textAlignment w:val="baseline"/>
        <w:rPr>
          <w:sz w:val="19"/>
          <w:szCs w:val="19"/>
        </w:rPr>
      </w:pPr>
      <w:r w:rsidRPr="00B45BBB">
        <w:rPr>
          <w:rFonts w:ascii="Arial" w:hAnsi="Arial" w:cs="Arial"/>
          <w:sz w:val="19"/>
          <w:szCs w:val="19"/>
          <w:lang w:eastAsia="ar-SA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45BBB">
        <w:rPr>
          <w:rFonts w:ascii="Arial" w:hAnsi="Arial" w:cs="Arial"/>
          <w:sz w:val="19"/>
          <w:szCs w:val="19"/>
          <w:lang w:eastAsia="ar-SA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  <w:lang w:eastAsia="ar-SA"/>
        </w:rPr>
      </w:r>
      <w:r w:rsidR="00361D19">
        <w:rPr>
          <w:rFonts w:ascii="Arial" w:hAnsi="Arial" w:cs="Arial"/>
          <w:sz w:val="19"/>
          <w:szCs w:val="19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lang w:eastAsia="ar-SA"/>
        </w:rPr>
        <w:fldChar w:fldCharType="end"/>
      </w:r>
      <w:bookmarkStart w:id="68" w:name="_Hlk511904433"/>
      <w:r w:rsidR="008A0B55">
        <w:rPr>
          <w:rFonts w:ascii="Arial" w:hAnsi="Arial" w:cs="Arial"/>
          <w:sz w:val="19"/>
          <w:szCs w:val="19"/>
          <w:lang w:eastAsia="ar-SA"/>
        </w:rPr>
        <w:tab/>
      </w:r>
      <w:r w:rsidR="00B1738D">
        <w:rPr>
          <w:rFonts w:ascii="Arial" w:hAnsi="Arial" w:cs="Arial"/>
          <w:sz w:val="19"/>
          <w:szCs w:val="19"/>
          <w:lang w:eastAsia="ar-SA"/>
        </w:rPr>
        <w:t xml:space="preserve">per la richiesta, </w:t>
      </w:r>
      <w:r w:rsidR="00D85928">
        <w:rPr>
          <w:rFonts w:ascii="Arial" w:hAnsi="Arial" w:cs="Arial"/>
          <w:sz w:val="19"/>
          <w:szCs w:val="19"/>
          <w:lang w:eastAsia="ar-SA"/>
        </w:rPr>
        <w:t xml:space="preserve">marca da bollo con </w:t>
      </w:r>
      <w:r w:rsidR="00B1738D">
        <w:rPr>
          <w:rFonts w:ascii="Arial" w:hAnsi="Arial" w:cs="Arial"/>
          <w:sz w:val="19"/>
          <w:szCs w:val="19"/>
          <w:lang w:eastAsia="ar-SA"/>
        </w:rPr>
        <w:t>codice identificativo n.</w:t>
      </w:r>
      <w:bookmarkEnd w:id="68"/>
      <w:r w:rsidRPr="00B45BBB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end"/>
      </w:r>
      <w:r w:rsidR="00272CF4">
        <w:rPr>
          <w:rFonts w:ascii="Arial" w:hAnsi="Arial" w:cs="Arial"/>
          <w:sz w:val="19"/>
          <w:szCs w:val="19"/>
          <w:lang w:eastAsia="ar-SA"/>
        </w:rPr>
        <w:t>;</w:t>
      </w:r>
    </w:p>
    <w:p w:rsidR="00877E59" w:rsidRDefault="00877E59" w:rsidP="008A0B55">
      <w:pPr>
        <w:pStyle w:val="StandardWeb"/>
        <w:suppressAutoHyphens/>
        <w:autoSpaceDN w:val="0"/>
        <w:spacing w:before="60" w:beforeAutospacing="0" w:after="60" w:afterAutospacing="0"/>
        <w:ind w:left="340" w:hanging="340"/>
        <w:jc w:val="both"/>
        <w:textAlignment w:val="baseline"/>
        <w:rPr>
          <w:rFonts w:ascii="Arial" w:hAnsi="Arial" w:cs="Arial"/>
          <w:sz w:val="19"/>
          <w:szCs w:val="19"/>
        </w:rPr>
      </w:pPr>
      <w:r w:rsidRPr="00B45BBB">
        <w:rPr>
          <w:rFonts w:ascii="Arial" w:hAnsi="Aria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45BBB">
        <w:rPr>
          <w:rFonts w:ascii="Arial" w:hAnsi="Arial" w:cs="Arial"/>
          <w:sz w:val="19"/>
          <w:szCs w:val="19"/>
        </w:rPr>
        <w:instrText xml:space="preserve"> FORMCHECKBOX </w:instrText>
      </w:r>
      <w:r w:rsidR="00361D19">
        <w:rPr>
          <w:rFonts w:ascii="Arial" w:hAnsi="Arial" w:cs="Arial"/>
          <w:sz w:val="19"/>
          <w:szCs w:val="19"/>
        </w:rPr>
      </w:r>
      <w:r w:rsidR="00361D19">
        <w:rPr>
          <w:rFonts w:ascii="Arial" w:hAnsi="Arial" w:cs="Arial"/>
          <w:sz w:val="19"/>
          <w:szCs w:val="19"/>
        </w:rPr>
        <w:fldChar w:fldCharType="separate"/>
      </w:r>
      <w:r w:rsidRPr="00B45BBB">
        <w:rPr>
          <w:rFonts w:ascii="Arial" w:hAnsi="Arial" w:cs="Arial"/>
          <w:sz w:val="19"/>
          <w:szCs w:val="19"/>
        </w:rPr>
        <w:fldChar w:fldCharType="end"/>
      </w:r>
      <w:r w:rsidR="008A0B55">
        <w:rPr>
          <w:rFonts w:ascii="Arial" w:hAnsi="Arial" w:cs="Arial"/>
          <w:sz w:val="19"/>
          <w:szCs w:val="19"/>
        </w:rPr>
        <w:tab/>
      </w:r>
      <w:r w:rsidR="00B1738D">
        <w:rPr>
          <w:rFonts w:ascii="Arial" w:hAnsi="Arial" w:cs="Arial"/>
          <w:sz w:val="19"/>
          <w:szCs w:val="19"/>
          <w:lang w:eastAsia="ar-SA"/>
        </w:rPr>
        <w:t xml:space="preserve">per l’autorizzazione, </w:t>
      </w:r>
      <w:r w:rsidR="00D85928">
        <w:rPr>
          <w:rFonts w:ascii="Arial" w:hAnsi="Arial" w:cs="Arial"/>
          <w:sz w:val="19"/>
          <w:szCs w:val="19"/>
          <w:lang w:eastAsia="ar-SA"/>
        </w:rPr>
        <w:t xml:space="preserve">marca da bollo con </w:t>
      </w:r>
      <w:r w:rsidR="00B1738D">
        <w:rPr>
          <w:rFonts w:ascii="Arial" w:hAnsi="Arial" w:cs="Arial"/>
          <w:sz w:val="19"/>
          <w:szCs w:val="19"/>
          <w:lang w:eastAsia="ar-SA"/>
        </w:rPr>
        <w:t>codice identificativo n.</w:t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instrText xml:space="preserve"> FORMTEXT </w:instrTex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separate"/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t> </w:t>
      </w:r>
      <w:r w:rsidRPr="00B45BBB">
        <w:rPr>
          <w:rFonts w:ascii="Arial" w:hAnsi="Arial" w:cs="Arial"/>
          <w:sz w:val="19"/>
          <w:szCs w:val="19"/>
          <w:u w:val="single"/>
          <w:lang w:eastAsia="ar-SA"/>
        </w:rPr>
        <w:fldChar w:fldCharType="end"/>
      </w:r>
      <w:r w:rsidRPr="00B45BBB">
        <w:rPr>
          <w:rFonts w:ascii="Arial" w:hAnsi="Arial" w:cs="Arial"/>
          <w:sz w:val="19"/>
          <w:szCs w:val="19"/>
        </w:rPr>
        <w:t xml:space="preserve"> </w:t>
      </w:r>
      <w:r w:rsidR="006361D9">
        <w:rPr>
          <w:rFonts w:ascii="Arial" w:hAnsi="Arial" w:cs="Arial"/>
          <w:sz w:val="19"/>
          <w:szCs w:val="19"/>
        </w:rPr>
        <w:t xml:space="preserve">e di </w:t>
      </w:r>
      <w:r w:rsidR="00B1738D">
        <w:rPr>
          <w:rFonts w:ascii="Arial" w:hAnsi="Arial" w:cs="Arial"/>
          <w:sz w:val="19"/>
          <w:szCs w:val="19"/>
        </w:rPr>
        <w:t>non utilizzare le medesime per altri atti.</w:t>
      </w:r>
    </w:p>
    <w:p w:rsidR="00877E59" w:rsidRDefault="00877E59" w:rsidP="00B45BBB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918"/>
      </w:tblGrid>
      <w:tr w:rsidR="009F62ED" w:rsidRPr="009F62ED" w:rsidTr="0085101A">
        <w:trPr>
          <w:trHeight w:val="1066"/>
        </w:trPr>
        <w:tc>
          <w:tcPr>
            <w:tcW w:w="5000" w:type="pct"/>
          </w:tcPr>
          <w:p w:rsidR="009F62ED" w:rsidRPr="0085101A" w:rsidRDefault="009F62ED" w:rsidP="008510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bCs/>
                <w:sz w:val="18"/>
                <w:szCs w:val="18"/>
              </w:rPr>
              <w:t>Informazioni ai sensi dell’art. 13 del Regolamento UE 2016/679 del Parlamento Europeo e del Consiglio del 27 aprile 2016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Titolare del trattamento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01A">
              <w:rPr>
                <w:rFonts w:ascii="Arial" w:hAnsi="Arial" w:cs="Arial"/>
                <w:b/>
                <w:sz w:val="18"/>
                <w:szCs w:val="18"/>
              </w:rPr>
              <w:t>dei dati personali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 è la Provincia autonoma di Bolzano, presso piazza Silvius Magnago 4, Palazzo 3a, 39100 Bolzano, </w:t>
            </w:r>
            <w:r w:rsidRPr="0085101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8" w:history="1">
              <w:r w:rsidRPr="0085101A">
                <w:rPr>
                  <w:rStyle w:val="Hyperlink"/>
                  <w:rFonts w:ascii="Arial" w:hAnsi="Arial" w:cs="Arial"/>
                  <w:sz w:val="18"/>
                  <w:szCs w:val="18"/>
                </w:rPr>
                <w:t>direzionegenerale@provincia.bz.it</w:t>
              </w:r>
            </w:hyperlink>
            <w:r w:rsidRPr="0085101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85101A">
              <w:rPr>
                <w:rFonts w:ascii="Arial" w:hAnsi="Arial" w:cs="Arial"/>
                <w:bCs/>
                <w:sz w:val="18"/>
                <w:szCs w:val="18"/>
              </w:rPr>
              <w:t>PEC</w:t>
            </w:r>
            <w:r w:rsidRPr="00851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hyperlink r:id="rId9" w:history="1">
              <w:r w:rsidRPr="0085101A">
                <w:rPr>
                  <w:rStyle w:val="Hyperlink"/>
                  <w:rFonts w:ascii="Arial" w:hAnsi="Arial" w:cs="Arial"/>
                  <w:sz w:val="18"/>
                  <w:szCs w:val="18"/>
                </w:rPr>
                <w:t>generaldirektion.direzionegenerale@pec.prov.bz.it</w:t>
              </w:r>
            </w:hyperlink>
            <w:r w:rsidRPr="0085101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Responsabile della protezione dei dati (RPD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): I dati di contatto del RPD della Provincia autonoma di Bolzano sono i seguenti: Provincia autonoma di Bolzano, Palazzo 1, Ufficio organizzazione, Piazza Silvius Magnago 1, 39100 Bolzano; E-Mail: </w:t>
            </w:r>
            <w:hyperlink r:id="rId10" w:history="1">
              <w:r w:rsidRPr="0085101A">
                <w:rPr>
                  <w:rStyle w:val="Hyperlink"/>
                  <w:rFonts w:ascii="Arial" w:hAnsi="Arial" w:cs="Arial"/>
                  <w:sz w:val="18"/>
                  <w:szCs w:val="18"/>
                </w:rPr>
                <w:t>rpd@provincia.bz.it</w:t>
              </w:r>
            </w:hyperlink>
            <w:r w:rsidRPr="0085101A">
              <w:rPr>
                <w:rFonts w:ascii="Arial" w:hAnsi="Arial" w:cs="Arial"/>
                <w:sz w:val="18"/>
                <w:szCs w:val="18"/>
              </w:rPr>
              <w:t xml:space="preserve">; PEC: </w:t>
            </w:r>
            <w:hyperlink r:id="rId11" w:history="1">
              <w:r w:rsidRPr="0085101A">
                <w:rPr>
                  <w:rStyle w:val="Hyperlink"/>
                  <w:rFonts w:ascii="Arial" w:hAnsi="Arial" w:cs="Arial"/>
                  <w:sz w:val="18"/>
                  <w:szCs w:val="18"/>
                </w:rPr>
                <w:t>rpd_dsb@pec.prov.bz.it</w:t>
              </w:r>
            </w:hyperlink>
            <w:r w:rsidRPr="0085101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Finalità del trattamento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: I dati forniti saranno trattati da personale autorizzato dell’Amministrazione provinciale anche in forma elettronica, per le finalità istituzionali connesse al procedimento amministrativo per il quale sono resi in base </w:t>
            </w:r>
            <w:r w:rsidR="0085101A">
              <w:rPr>
                <w:rFonts w:ascii="Arial" w:hAnsi="Arial" w:cs="Arial"/>
                <w:sz w:val="18"/>
                <w:szCs w:val="18"/>
              </w:rPr>
              <w:t>all’articolo 6 della legge 977/1967 e successive modifiche</w:t>
            </w:r>
            <w:r w:rsidRPr="0085101A">
              <w:rPr>
                <w:rFonts w:ascii="Arial" w:hAnsi="Arial" w:cs="Arial"/>
                <w:sz w:val="18"/>
                <w:szCs w:val="18"/>
              </w:rPr>
              <w:t>. Preposto/a al trattamento dei dati è il Direttore/la Direttrice pro tempore dell’Ispettorato del lavoro presso la sede dello/della stesso/a.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101A">
              <w:rPr>
                <w:rFonts w:ascii="Arial" w:hAnsi="Arial" w:cs="Arial"/>
                <w:sz w:val="18"/>
                <w:szCs w:val="18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  <w:r w:rsidRPr="008510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Comunicazione e destinatari dei dati: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 I dati potranno essere comunicati ad altri soggetti pubblici e/o privati: </w:t>
            </w:r>
            <w:r w:rsidR="0085101A">
              <w:rPr>
                <w:rFonts w:ascii="Arial" w:hAnsi="Arial" w:cs="Arial"/>
                <w:sz w:val="18"/>
                <w:szCs w:val="18"/>
              </w:rPr>
              <w:t xml:space="preserve">Azienda sanitaria locale, 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Ispettorato nazionale del lavoro 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Trasferimenti di dati</w:t>
            </w:r>
            <w:r w:rsidRPr="0085101A">
              <w:rPr>
                <w:rFonts w:ascii="Arial" w:hAnsi="Arial" w:cs="Arial"/>
                <w:sz w:val="18"/>
                <w:szCs w:val="18"/>
              </w:rPr>
              <w:t>: Il trasferimento di dati personali in Paesi non appartenenti alla UE o allo SEE non è previsto.</w:t>
            </w:r>
            <w:r w:rsidRPr="008510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Diffusione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: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Durata</w:t>
            </w:r>
            <w:r w:rsidRPr="0085101A">
              <w:rPr>
                <w:rFonts w:ascii="Arial" w:hAnsi="Arial" w:cs="Arial"/>
                <w:sz w:val="18"/>
                <w:szCs w:val="18"/>
              </w:rPr>
              <w:t>: I dati verranno conservati per il periodo necessario ad assolvere agli obblighi di legge vigenti in materia fiscale, contabile, amministrativa e cioè fino a dieci anni dalla data del</w:t>
            </w:r>
            <w:r w:rsidR="0085101A">
              <w:rPr>
                <w:rFonts w:ascii="Arial" w:hAnsi="Arial" w:cs="Arial"/>
                <w:sz w:val="18"/>
                <w:szCs w:val="18"/>
              </w:rPr>
              <w:t xml:space="preserve"> rilascio dell’autorizzazione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Processo decisionale automatizzato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: Il trattamento dei dati </w:t>
            </w:r>
            <w:r w:rsidRPr="0085101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 è fondato / </w:t>
            </w:r>
            <w:r w:rsidRPr="0085101A">
              <w:rPr>
                <w:rFonts w:ascii="Arial" w:hAnsi="Arial" w:cs="Arial"/>
                <w:sz w:val="18"/>
                <w:szCs w:val="18"/>
              </w:rPr>
              <w:sym w:font="Wingdings 2" w:char="F054"/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 non è fondato su un processo decisionale automatizzato (</w:t>
            </w:r>
            <w:r w:rsidRPr="0085101A">
              <w:rPr>
                <w:rFonts w:ascii="Arial" w:hAnsi="Arial" w:cs="Arial"/>
                <w:i/>
                <w:sz w:val="18"/>
                <w:szCs w:val="18"/>
              </w:rPr>
              <w:t>barrare dove necessario)</w:t>
            </w:r>
            <w:r w:rsidRPr="0085101A">
              <w:rPr>
                <w:rFonts w:ascii="Arial" w:hAnsi="Arial" w:cs="Arial"/>
                <w:sz w:val="18"/>
                <w:szCs w:val="18"/>
              </w:rPr>
              <w:t>. In caso affermativo, il processo decisionale risponde alla logica indicata ……….</w:t>
            </w:r>
            <w:r w:rsidRPr="0085101A">
              <w:rPr>
                <w:rFonts w:ascii="Arial" w:hAnsi="Arial" w:cs="Arial"/>
                <w:i/>
                <w:sz w:val="18"/>
                <w:szCs w:val="18"/>
              </w:rPr>
              <w:t xml:space="preserve">(indicare la base normativa, dalla quale si evince la logica utilizzata); 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l’applicazione di tale procedura determina l’esito favorevole o meno del procedimento.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Diritti dell’interessato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: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sz w:val="18"/>
                <w:szCs w:val="18"/>
              </w:rPr>
              <w:t>La richiesta è disponibile alla seguente pagina web</w:t>
            </w:r>
            <w:r w:rsidRPr="0085101A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85101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http://www.provincia.bz.it/it/amministrazione-trasparente/dati-ulteriori.asp</w:t>
              </w:r>
            </w:hyperlink>
            <w:r w:rsidRPr="0085101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F62ED" w:rsidRPr="0085101A" w:rsidRDefault="009F62ED" w:rsidP="009F62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A">
              <w:rPr>
                <w:rFonts w:ascii="Arial" w:hAnsi="Arial" w:cs="Arial"/>
                <w:b/>
                <w:sz w:val="18"/>
                <w:szCs w:val="18"/>
              </w:rPr>
              <w:t>Rimedi</w:t>
            </w:r>
            <w:r w:rsidRPr="0085101A">
              <w:rPr>
                <w:rFonts w:ascii="Arial" w:hAnsi="Arial" w:cs="Arial"/>
                <w:sz w:val="18"/>
                <w:szCs w:val="18"/>
              </w:rPr>
              <w:t xml:space="preserve"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  <w:tr w:rsidR="009F62ED" w:rsidRPr="009F62ED" w:rsidTr="0085101A">
        <w:tc>
          <w:tcPr>
            <w:tcW w:w="5000" w:type="pct"/>
          </w:tcPr>
          <w:p w:rsidR="007E70BA" w:rsidRPr="00995BE6" w:rsidRDefault="00361D19" w:rsidP="00995BE6">
            <w:pPr>
              <w:suppressAutoHyphens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9F62ED" w:rsidRPr="00995B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0BA" w:rsidRPr="00995BE6">
              <w:rPr>
                <w:rFonts w:ascii="Arial" w:hAnsi="Arial" w:cs="Arial"/>
                <w:sz w:val="18"/>
                <w:szCs w:val="18"/>
              </w:rPr>
              <w:t>Ia/il</w:t>
            </w:r>
            <w:r w:rsidR="009F62ED" w:rsidRPr="00995BE6">
              <w:rPr>
                <w:rFonts w:ascii="Arial" w:hAnsi="Arial" w:cs="Arial"/>
                <w:sz w:val="18"/>
                <w:szCs w:val="18"/>
              </w:rPr>
              <w:t xml:space="preserve"> richiedente ha preso visione delle informazioni sul trattamento dei dati persona</w:t>
            </w:r>
            <w:r w:rsidR="00E572CB" w:rsidRPr="00995BE6">
              <w:rPr>
                <w:rFonts w:ascii="Arial" w:hAnsi="Arial" w:cs="Arial"/>
                <w:sz w:val="18"/>
                <w:szCs w:val="18"/>
              </w:rPr>
              <w:t>li</w:t>
            </w:r>
          </w:p>
        </w:tc>
      </w:tr>
    </w:tbl>
    <w:p w:rsidR="009F62ED" w:rsidRDefault="009F62ED" w:rsidP="00B45BBB">
      <w:pPr>
        <w:jc w:val="both"/>
        <w:rPr>
          <w:rFonts w:ascii="Arial" w:hAnsi="Arial" w:cs="Arial"/>
          <w:sz w:val="19"/>
          <w:szCs w:val="19"/>
        </w:rPr>
      </w:pPr>
    </w:p>
    <w:p w:rsidR="00040704" w:rsidRPr="00B45BBB" w:rsidRDefault="00040704" w:rsidP="0085101A">
      <w:pPr>
        <w:pStyle w:val="Corpodeltesto21"/>
        <w:rPr>
          <w:rFonts w:ascii="Arial" w:hAnsi="Arial" w:cs="Arial"/>
          <w:b/>
          <w:sz w:val="19"/>
          <w:szCs w:val="19"/>
          <w:u w:val="single"/>
          <w:lang w:val="it-IT"/>
        </w:rPr>
      </w:pPr>
      <w:r w:rsidRPr="00B45BBB">
        <w:rPr>
          <w:rFonts w:ascii="Arial" w:hAnsi="Arial" w:cs="Arial"/>
          <w:b/>
          <w:sz w:val="19"/>
          <w:szCs w:val="19"/>
          <w:u w:val="single"/>
          <w:lang w:val="it-IT"/>
        </w:rPr>
        <w:t>In base alle disposizioni vigenti il/la sottoscritto/a conferma la veridicità delle dichiarazioni rilasciate e l’esistenza completa di tutti i documenti menzionati.</w:t>
      </w:r>
    </w:p>
    <w:p w:rsidR="00976D40" w:rsidRPr="00B45BBB" w:rsidRDefault="00976D40" w:rsidP="00B45BBB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976D40" w:rsidRPr="00B45BBB" w:rsidRDefault="00976D40" w:rsidP="00B45BBB">
      <w:pPr>
        <w:pStyle w:val="Corpodeltesto21"/>
        <w:rPr>
          <w:rFonts w:ascii="Arial" w:hAnsi="Arial" w:cs="Arial"/>
          <w:b/>
          <w:sz w:val="19"/>
          <w:szCs w:val="19"/>
          <w:u w:val="single"/>
          <w:lang w:val="it-IT"/>
        </w:rPr>
      </w:pPr>
    </w:p>
    <w:p w:rsidR="004E7423" w:rsidRPr="00877E59" w:rsidRDefault="004E7423" w:rsidP="00B45BBB">
      <w:pPr>
        <w:tabs>
          <w:tab w:val="left" w:pos="5670"/>
        </w:tabs>
        <w:jc w:val="both"/>
        <w:rPr>
          <w:rFonts w:ascii="Arial" w:hAnsi="Arial" w:cs="Arial"/>
          <w:sz w:val="19"/>
          <w:szCs w:val="19"/>
        </w:rPr>
      </w:pPr>
    </w:p>
    <w:p w:rsidR="0085101A" w:rsidRPr="00565D41" w:rsidRDefault="0085101A" w:rsidP="0085101A">
      <w:pPr>
        <w:tabs>
          <w:tab w:val="left" w:pos="5670"/>
        </w:tabs>
        <w:jc w:val="both"/>
      </w:pPr>
      <w:r w:rsidRPr="00565D41">
        <w:rPr>
          <w:rFonts w:ascii="Arial" w:hAnsi="Arial" w:cs="Arial"/>
        </w:rPr>
        <w:t xml:space="preserve">Luogo e data </w:t>
      </w:r>
      <w:r w:rsidR="00361D1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0" w:name="Text2"/>
      <w:r w:rsidR="00361D19">
        <w:rPr>
          <w:rFonts w:ascii="Arial" w:hAnsi="Arial" w:cs="Arial"/>
        </w:rPr>
        <w:instrText xml:space="preserve"> FORMTEXT </w:instrText>
      </w:r>
      <w:r w:rsidR="00361D19">
        <w:rPr>
          <w:rFonts w:ascii="Arial" w:hAnsi="Arial" w:cs="Arial"/>
        </w:rPr>
      </w:r>
      <w:r w:rsidR="00361D19">
        <w:rPr>
          <w:rFonts w:ascii="Arial" w:hAnsi="Arial" w:cs="Arial"/>
        </w:rPr>
        <w:fldChar w:fldCharType="separate"/>
      </w:r>
      <w:bookmarkStart w:id="71" w:name="_GoBack"/>
      <w:r w:rsidR="00361D19">
        <w:rPr>
          <w:rFonts w:ascii="Arial" w:hAnsi="Arial" w:cs="Arial"/>
          <w:noProof/>
        </w:rPr>
        <w:t> </w:t>
      </w:r>
      <w:r w:rsidR="00361D19">
        <w:rPr>
          <w:rFonts w:ascii="Arial" w:hAnsi="Arial" w:cs="Arial"/>
          <w:noProof/>
        </w:rPr>
        <w:t> </w:t>
      </w:r>
      <w:r w:rsidR="00361D19">
        <w:rPr>
          <w:rFonts w:ascii="Arial" w:hAnsi="Arial" w:cs="Arial"/>
          <w:noProof/>
        </w:rPr>
        <w:t> </w:t>
      </w:r>
      <w:r w:rsidR="00361D19">
        <w:rPr>
          <w:rFonts w:ascii="Arial" w:hAnsi="Arial" w:cs="Arial"/>
          <w:noProof/>
        </w:rPr>
        <w:t> </w:t>
      </w:r>
      <w:r w:rsidR="00361D19">
        <w:rPr>
          <w:rFonts w:ascii="Arial" w:hAnsi="Arial" w:cs="Arial"/>
          <w:noProof/>
        </w:rPr>
        <w:t> </w:t>
      </w:r>
      <w:bookmarkEnd w:id="71"/>
      <w:r w:rsidR="00361D19">
        <w:rPr>
          <w:rFonts w:ascii="Arial" w:hAnsi="Arial" w:cs="Arial"/>
        </w:rPr>
        <w:fldChar w:fldCharType="end"/>
      </w:r>
      <w:bookmarkEnd w:id="70"/>
      <w:r w:rsidRPr="00565D41">
        <w:rPr>
          <w:rFonts w:ascii="Arial" w:hAnsi="Arial" w:cs="Arial"/>
        </w:rPr>
        <w:t>________________________</w:t>
      </w:r>
      <w:r w:rsidRPr="00565D41">
        <w:rPr>
          <w:rFonts w:ascii="Arial" w:hAnsi="Arial" w:cs="Arial"/>
        </w:rPr>
        <w:tab/>
        <w:t>Firma_______________________________</w:t>
      </w:r>
    </w:p>
    <w:sectPr w:rsidR="0085101A" w:rsidRPr="00565D41" w:rsidSect="00C45CD8">
      <w:footerReference w:type="default" r:id="rId13"/>
      <w:footnotePr>
        <w:pos w:val="beneathText"/>
      </w:footnotePr>
      <w:pgSz w:w="11905" w:h="16837"/>
      <w:pgMar w:top="567" w:right="990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8D" w:rsidRDefault="003A4E8D">
      <w:r>
        <w:separator/>
      </w:r>
    </w:p>
  </w:endnote>
  <w:endnote w:type="continuationSeparator" w:id="0">
    <w:p w:rsidR="003A4E8D" w:rsidRDefault="003A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55" w:rsidRDefault="00E20A5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5715" t="635" r="762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A55" w:rsidRDefault="00E20A55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361D19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niQIAABo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" stroked="f">
              <v:fill opacity="0"/>
              <v:textbox inset="0,0,0,0">
                <w:txbxContent>
                  <w:p w:rsidR="00E20A55" w:rsidRDefault="00E20A55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361D19"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8D" w:rsidRDefault="003A4E8D">
      <w:r>
        <w:separator/>
      </w:r>
    </w:p>
  </w:footnote>
  <w:footnote w:type="continuationSeparator" w:id="0">
    <w:p w:rsidR="003A4E8D" w:rsidRDefault="003A4E8D">
      <w:r>
        <w:continuationSeparator/>
      </w:r>
    </w:p>
  </w:footnote>
  <w:footnote w:id="1">
    <w:p w:rsidR="00E20A55" w:rsidRPr="008A5E46" w:rsidRDefault="00E20A55" w:rsidP="004E03DE">
      <w:pPr>
        <w:pStyle w:val="Funotentext"/>
        <w:rPr>
          <w:rStyle w:val="Funotenzeichen"/>
          <w:rFonts w:ascii="Arial" w:hAnsi="Arial" w:cs="Arial"/>
          <w:b/>
          <w:bCs/>
          <w:sz w:val="19"/>
          <w:szCs w:val="19"/>
          <w:lang w:val="de-DE"/>
        </w:rPr>
      </w:pPr>
      <w:r w:rsidRPr="004E03DE">
        <w:rPr>
          <w:rStyle w:val="Funotenzeichen"/>
          <w:rFonts w:ascii="Arial" w:hAnsi="Arial" w:cs="Arial"/>
          <w:b/>
          <w:bCs/>
          <w:sz w:val="19"/>
          <w:szCs w:val="19"/>
          <w:lang w:val="de-DE"/>
        </w:rPr>
        <w:footnoteRef/>
      </w:r>
      <w:r w:rsidRPr="004E03DE">
        <w:rPr>
          <w:rStyle w:val="Funotenzeichen"/>
          <w:rFonts w:ascii="Arial" w:hAnsi="Arial" w:cs="Arial"/>
          <w:b/>
          <w:bCs/>
          <w:sz w:val="19"/>
          <w:szCs w:val="19"/>
          <w:lang w:val="de-DE"/>
        </w:rPr>
        <w:t xml:space="preserve"> La richiesta di autorizzazione aggiuntiva va inoltrata solamente se si intende adibire il/i minore/i alle lavorazioni/ processi o rischi indicati nell’allegato 1 della L. n. 977/67.</w:t>
      </w:r>
      <w:r w:rsidRPr="008A5E46">
        <w:rPr>
          <w:rStyle w:val="Funotenzeichen"/>
          <w:rFonts w:ascii="Arial" w:hAnsi="Arial" w:cs="Arial"/>
          <w:b/>
          <w:bCs/>
          <w:sz w:val="19"/>
          <w:szCs w:val="19"/>
          <w:lang w:val="de-DE"/>
        </w:rPr>
        <w:t xml:space="preserve"> </w:t>
      </w:r>
    </w:p>
  </w:footnote>
  <w:footnote w:id="2">
    <w:p w:rsidR="00E20A55" w:rsidRPr="004E03DE" w:rsidRDefault="00E20A55">
      <w:pPr>
        <w:pStyle w:val="Funotentext"/>
      </w:pPr>
      <w:r w:rsidRPr="004E03DE">
        <w:rPr>
          <w:rStyle w:val="Funotenzeichen"/>
          <w:rFonts w:ascii="Arial" w:hAnsi="Arial" w:cs="Arial"/>
          <w:b/>
          <w:bCs/>
          <w:sz w:val="19"/>
          <w:szCs w:val="19"/>
          <w:lang w:val="de-DE"/>
        </w:rPr>
        <w:footnoteRef/>
      </w:r>
      <w:r w:rsidRPr="004E03DE">
        <w:rPr>
          <w:rStyle w:val="Funotenzeichen"/>
          <w:rFonts w:ascii="Arial" w:hAnsi="Arial" w:cs="Arial"/>
          <w:b/>
          <w:bCs/>
          <w:sz w:val="19"/>
          <w:szCs w:val="19"/>
        </w:rPr>
        <w:t xml:space="preserve"> </w:t>
      </w:r>
      <w:r w:rsidRPr="00CD5D4A">
        <w:rPr>
          <w:rStyle w:val="Funotenzeichen"/>
          <w:rFonts w:ascii="Arial" w:hAnsi="Arial" w:cs="Arial"/>
          <w:b/>
          <w:bCs/>
          <w:sz w:val="19"/>
          <w:szCs w:val="19"/>
        </w:rPr>
        <w:t xml:space="preserve">Inserire </w:t>
      </w:r>
      <w:r w:rsidRPr="00CD5D4A">
        <w:rPr>
          <w:rStyle w:val="Funotenzeichen"/>
          <w:b/>
        </w:rPr>
        <w:t>il nome del/della minore; nel caso in cui l’assunzione non fosse ancora effettuata, aggiungere vicino al nome anche la dizione “ancora da assumere”.</w:t>
      </w:r>
    </w:p>
  </w:footnote>
  <w:footnote w:id="3">
    <w:p w:rsidR="00E20A55" w:rsidRPr="000171AD" w:rsidRDefault="00E20A55" w:rsidP="004B50C6">
      <w:pPr>
        <w:pStyle w:val="Funotentext"/>
        <w:rPr>
          <w:rStyle w:val="Funotenzeichen"/>
          <w:rFonts w:ascii="Arial" w:hAnsi="Arial" w:cs="Arial"/>
          <w:b/>
          <w:bCs/>
          <w:sz w:val="19"/>
          <w:szCs w:val="19"/>
        </w:rPr>
      </w:pP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footnoteRef/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 Articolo 17, comma 1, lettera b) del D.lgs. n. 81/2008</w:t>
      </w:r>
    </w:p>
  </w:footnote>
  <w:footnote w:id="4">
    <w:p w:rsidR="00E20A55" w:rsidRPr="000171AD" w:rsidRDefault="00E20A55" w:rsidP="004B50C6">
      <w:pPr>
        <w:pStyle w:val="Funotentext"/>
        <w:rPr>
          <w:rStyle w:val="Funotenzeichen"/>
          <w:rFonts w:ascii="Arial" w:hAnsi="Arial" w:cs="Arial"/>
          <w:b/>
          <w:bCs/>
          <w:sz w:val="19"/>
          <w:szCs w:val="19"/>
        </w:rPr>
      </w:pP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footnoteRef/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 Articolo 34, comma 1 del D.lgs. n. 81/2008</w:t>
      </w:r>
    </w:p>
  </w:footnote>
  <w:footnote w:id="5">
    <w:p w:rsidR="00E20A55" w:rsidRPr="000171AD" w:rsidRDefault="00E20A55" w:rsidP="004B50C6">
      <w:pPr>
        <w:pStyle w:val="Funotentext"/>
        <w:rPr>
          <w:rStyle w:val="Funotenzeichen"/>
          <w:rFonts w:ascii="Arial" w:hAnsi="Arial" w:cs="Arial"/>
          <w:b/>
          <w:bCs/>
          <w:sz w:val="19"/>
          <w:szCs w:val="19"/>
        </w:rPr>
      </w:pP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footnoteRef/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 Specialista in medicina del lavoro o autorizzato ai sensi dell’articolo 18, comma 1, lettera a) del D.lgs. n. 81/2008</w:t>
      </w:r>
    </w:p>
  </w:footnote>
  <w:footnote w:id="6">
    <w:p w:rsidR="004B50C6" w:rsidRPr="004B50C6" w:rsidRDefault="004B50C6">
      <w:pPr>
        <w:pStyle w:val="Funotentext"/>
        <w:rPr>
          <w:rStyle w:val="Funotenzeichen"/>
          <w:rFonts w:ascii="Arial" w:hAnsi="Arial" w:cs="Arial"/>
          <w:b/>
          <w:bCs/>
          <w:sz w:val="19"/>
          <w:szCs w:val="19"/>
        </w:rPr>
      </w:pPr>
      <w:r w:rsidRPr="004B50C6">
        <w:rPr>
          <w:rStyle w:val="Funotenzeichen"/>
          <w:rFonts w:ascii="Arial" w:hAnsi="Arial" w:cs="Arial"/>
          <w:b/>
          <w:bCs/>
          <w:sz w:val="19"/>
          <w:szCs w:val="19"/>
        </w:rPr>
        <w:footnoteRef/>
      </w:r>
      <w:r w:rsidRPr="004B50C6">
        <w:rPr>
          <w:rStyle w:val="Funotenzeichen"/>
          <w:rFonts w:ascii="Arial" w:hAnsi="Arial" w:cs="Arial"/>
          <w:b/>
          <w:bCs/>
          <w:sz w:val="19"/>
          <w:szCs w:val="19"/>
        </w:rPr>
        <w:t xml:space="preserve">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>Articolo 41, comma 1, lettera a) del D.lgs. n. 81/2008</w:t>
      </w:r>
    </w:p>
  </w:footnote>
  <w:footnote w:id="7">
    <w:p w:rsidR="00E20A55" w:rsidRPr="00D5132E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  <w:szCs w:val="19"/>
        </w:rPr>
      </w:pPr>
      <w:r w:rsidRPr="00D5132E">
        <w:rPr>
          <w:rStyle w:val="Funotenzeichen"/>
          <w:rFonts w:ascii="Arial" w:hAnsi="Arial" w:cs="Arial"/>
          <w:b/>
          <w:bCs/>
          <w:sz w:val="19"/>
          <w:szCs w:val="19"/>
        </w:rPr>
        <w:footnoteRef/>
      </w:r>
      <w:r w:rsidRPr="00D5132E">
        <w:rPr>
          <w:rStyle w:val="Funotenzeichen"/>
          <w:rFonts w:ascii="Arial" w:hAnsi="Arial" w:cs="Arial"/>
          <w:b/>
          <w:bCs/>
          <w:sz w:val="19"/>
          <w:szCs w:val="19"/>
        </w:rPr>
        <w:t xml:space="preserve"> Articolo 18, comma 1, lettera b) del D.lgs. n. 81/2008</w:t>
      </w:r>
      <w:r w:rsidRPr="00D5132E">
        <w:rPr>
          <w:rStyle w:val="Funotenzeichen"/>
          <w:rFonts w:ascii="Arial" w:hAnsi="Arial" w:cs="Arial"/>
          <w:b/>
          <w:sz w:val="19"/>
          <w:szCs w:val="19"/>
        </w:rPr>
        <w:t xml:space="preserve"> </w:t>
      </w:r>
      <w:r w:rsidRPr="00D5132E">
        <w:rPr>
          <w:rStyle w:val="Funotenzeichen"/>
          <w:rFonts w:ascii="Arial" w:hAnsi="Arial" w:cs="Arial"/>
          <w:b/>
          <w:bCs/>
          <w:sz w:val="19"/>
          <w:szCs w:val="19"/>
        </w:rPr>
        <w:t>e del D.P.G.P. n. 25/</w:t>
      </w:r>
      <w:r w:rsidRPr="00D5132E">
        <w:rPr>
          <w:rStyle w:val="Funotenzeichen"/>
          <w:rFonts w:ascii="Arial" w:hAnsi="Arial" w:cs="Arial"/>
          <w:b/>
          <w:sz w:val="19"/>
          <w:szCs w:val="19"/>
        </w:rPr>
        <w:t>20</w:t>
      </w:r>
      <w:r w:rsidRPr="00D5132E">
        <w:rPr>
          <w:rStyle w:val="Funotenzeichen"/>
          <w:rFonts w:ascii="Arial" w:hAnsi="Arial" w:cs="Arial"/>
          <w:b/>
          <w:bCs/>
          <w:sz w:val="19"/>
          <w:szCs w:val="19"/>
        </w:rPr>
        <w:t xml:space="preserve">05 </w:t>
      </w:r>
    </w:p>
  </w:footnote>
  <w:footnote w:id="8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Articolo 17, comma 1, del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n. 81/2008, redatta ai sensi dell’art. 28 del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>n. 81/2008</w:t>
      </w:r>
    </w:p>
  </w:footnote>
  <w:footnote w:id="9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vedasi </w:t>
      </w:r>
      <w:hyperlink r:id="rId1" w:history="1">
        <w:r w:rsidRPr="00D26431">
          <w:rPr>
            <w:rStyle w:val="Funotenzeichen"/>
            <w:rFonts w:ascii="Arial" w:hAnsi="Arial" w:cs="Arial"/>
            <w:b/>
            <w:bCs/>
            <w:sz w:val="19"/>
          </w:rPr>
          <w:t>http://www.provincia.bz.it/lavoro/servizi/modulistica.asp?&amp;921_action=4&amp;921_article_id=52822</w:t>
        </w:r>
      </w:hyperlink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</w:t>
      </w:r>
    </w:p>
  </w:footnote>
  <w:footnote w:id="10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Articolo 7, comma 1, della Legge n. 977/67 s.m.i.</w:t>
      </w:r>
    </w:p>
  </w:footnote>
  <w:footnote w:id="11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Articolo 181, comma 1, del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n. 81/2008 redatta ai sensi dell’art. 190 del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>n. 81/2008</w:t>
      </w:r>
      <w:r w:rsidRPr="00BF3905">
        <w:rPr>
          <w:rStyle w:val="Funotenzeichen"/>
        </w:rPr>
        <w:t xml:space="preserve">: </w:t>
      </w:r>
      <w:r w:rsidRPr="00D26431">
        <w:rPr>
          <w:rStyle w:val="Funotenzeichen"/>
          <w:rFonts w:ascii="Arial" w:hAnsi="Arial" w:cs="Arial"/>
          <w:b/>
          <w:bCs/>
          <w:sz w:val="19"/>
        </w:rPr>
        <w:t>La valutazione dei rischi (rumore) derivanti da esposizioni ad agenti fisici è programmata ed effettuata, con cadenza almeno quadriennale. I dati ottenuti dalla valutazione, misurazione e calcolo dei livelli di esposizione costituiscono parte integrante del documento di valutazione del rischio.</w:t>
      </w:r>
    </w:p>
  </w:footnote>
  <w:footnote w:id="12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Articolo 181, comma 1 del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n. 81/2008 redatta ai sensi dell’art. 202 del </w:t>
      </w:r>
      <w:r w:rsidRPr="000171AD"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>n. 81/2008</w:t>
      </w:r>
      <w:r w:rsidRPr="00BF3905">
        <w:rPr>
          <w:rStyle w:val="Funotenzeichen"/>
        </w:rPr>
        <w:t xml:space="preserve">: </w:t>
      </w:r>
      <w:r w:rsidRPr="00D26431">
        <w:rPr>
          <w:rStyle w:val="Funotenzeichen"/>
          <w:rFonts w:ascii="Arial" w:hAnsi="Arial" w:cs="Arial"/>
          <w:b/>
          <w:bCs/>
          <w:sz w:val="19"/>
        </w:rPr>
        <w:t>La valutazione dei rischi derivanti da esposizioni ad agenti fisici è programmata ed effettuata, con cadenza almeno quadriennale. I dati ottenuti dalla valutazione, misurazione e calcolo dei livelli di esposizione costituiscono parte integrante del documento di valutazione del rischio.</w:t>
      </w:r>
    </w:p>
  </w:footnote>
  <w:footnote w:id="13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Articolo 223 del </w:t>
      </w:r>
      <w:r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 w:rsidRPr="00D26431">
        <w:rPr>
          <w:rStyle w:val="Funotenzeichen"/>
          <w:rFonts w:ascii="Arial" w:hAnsi="Arial" w:cs="Arial"/>
          <w:b/>
          <w:bCs/>
          <w:sz w:val="19"/>
        </w:rPr>
        <w:t>n. 81/2008</w:t>
      </w:r>
      <w:r>
        <w:rPr>
          <w:rFonts w:ascii="Arial" w:hAnsi="Arial" w:cs="Arial"/>
          <w:b/>
          <w:bCs/>
          <w:sz w:val="19"/>
        </w:rPr>
        <w:t xml:space="preserve"> </w:t>
      </w:r>
    </w:p>
  </w:footnote>
  <w:footnote w:id="14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>
        <w:rPr>
          <w:rStyle w:val="Funotenzeichen"/>
          <w:rFonts w:ascii="Arial" w:hAnsi="Arial" w:cs="Arial"/>
          <w:b/>
          <w:bCs/>
          <w:sz w:val="19"/>
        </w:rPr>
        <w:t xml:space="preserve"> </w:t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Articolo 236 del </w:t>
      </w:r>
      <w:r>
        <w:rPr>
          <w:rStyle w:val="Funotenzeichen"/>
          <w:rFonts w:ascii="Arial" w:hAnsi="Arial" w:cs="Arial"/>
          <w:b/>
          <w:bCs/>
          <w:sz w:val="19"/>
          <w:szCs w:val="19"/>
        </w:rPr>
        <w:t xml:space="preserve">D.lgs. </w:t>
      </w:r>
      <w:r>
        <w:rPr>
          <w:rStyle w:val="Funotenzeichen"/>
          <w:rFonts w:ascii="Arial" w:hAnsi="Arial" w:cs="Arial"/>
          <w:b/>
          <w:bCs/>
          <w:sz w:val="19"/>
        </w:rPr>
        <w:t xml:space="preserve">n. </w:t>
      </w:r>
      <w:r w:rsidRPr="00D26431">
        <w:rPr>
          <w:rStyle w:val="Funotenzeichen"/>
          <w:rFonts w:ascii="Arial" w:hAnsi="Arial" w:cs="Arial"/>
          <w:b/>
          <w:bCs/>
          <w:sz w:val="19"/>
        </w:rPr>
        <w:t>81/2008</w:t>
      </w:r>
      <w:r w:rsidRPr="00E52E6A">
        <w:rPr>
          <w:rStyle w:val="Funotenzeichen"/>
        </w:rPr>
        <w:t>:</w:t>
      </w:r>
      <w:r w:rsidRPr="00E52E6A">
        <w:rPr>
          <w:rStyle w:val="Funotenzeichen"/>
          <w:rFonts w:ascii="Arial" w:hAnsi="Arial" w:cs="Arial"/>
          <w:b/>
          <w:bCs/>
          <w:sz w:val="19"/>
        </w:rPr>
        <w:t xml:space="preserve"> </w:t>
      </w:r>
      <w:r w:rsidRPr="00D26431">
        <w:rPr>
          <w:rStyle w:val="Funotenzeichen"/>
          <w:rFonts w:ascii="Arial" w:hAnsi="Arial" w:cs="Arial"/>
          <w:b/>
          <w:bCs/>
          <w:sz w:val="19"/>
        </w:rPr>
        <w:t>Il datore di lavoro effettua nuovamente la valutazione di cui al comma 1 in occasione di modifiche del processo produttivo significative ai fini della sicurezza e della salute sul lavoro e, in og</w:t>
      </w:r>
      <w:r>
        <w:rPr>
          <w:rStyle w:val="Funotenzeichen"/>
          <w:rFonts w:ascii="Arial" w:hAnsi="Arial" w:cs="Arial"/>
          <w:b/>
          <w:bCs/>
          <w:sz w:val="19"/>
        </w:rPr>
        <w:t>ni caso, trascorsi tre anni dal</w:t>
      </w:r>
      <w:r w:rsidRPr="00D26431">
        <w:rPr>
          <w:rStyle w:val="Funotenzeichen"/>
          <w:rFonts w:ascii="Arial" w:hAnsi="Arial" w:cs="Arial"/>
          <w:b/>
          <w:bCs/>
          <w:sz w:val="19"/>
        </w:rPr>
        <w:t>l'ultima valutazione effettuata.</w:t>
      </w:r>
    </w:p>
  </w:footnote>
  <w:footnote w:id="15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Articolo 6, comma 2, della Legge n. 977/67</w:t>
      </w:r>
    </w:p>
  </w:footnote>
  <w:footnote w:id="16">
    <w:p w:rsidR="00E20A55" w:rsidRPr="00D26431" w:rsidRDefault="00E20A55" w:rsidP="00D26431">
      <w:pPr>
        <w:jc w:val="both"/>
        <w:rPr>
          <w:rStyle w:val="Funotenzeichen"/>
          <w:rFonts w:ascii="Arial" w:hAnsi="Arial" w:cs="Arial"/>
          <w:b/>
          <w:bCs/>
          <w:sz w:val="19"/>
        </w:rPr>
      </w:pPr>
      <w:r w:rsidRPr="00D26431">
        <w:rPr>
          <w:rStyle w:val="Funotenzeichen"/>
          <w:rFonts w:ascii="Arial" w:hAnsi="Arial" w:cs="Arial"/>
          <w:b/>
          <w:bCs/>
          <w:sz w:val="19"/>
        </w:rPr>
        <w:footnoteRef/>
      </w:r>
      <w:r w:rsidRPr="00D26431">
        <w:rPr>
          <w:rStyle w:val="Funotenzeichen"/>
          <w:rFonts w:ascii="Arial" w:hAnsi="Arial" w:cs="Arial"/>
          <w:b/>
          <w:bCs/>
          <w:sz w:val="19"/>
        </w:rPr>
        <w:t xml:space="preserve"> Delibera della Giunta Provinciale n. 949 del 26.06.2013 e convenzione quadro in materia di tirocini estivi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berschrift2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cs="OpenSymbol"/>
      </w:r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1060"/>
        </w:tabs>
        <w:ind w:left="1060" w:hanging="360"/>
      </w:pPr>
      <w:rPr>
        <w:rFonts w:ascii="Wingdings" w:hAnsi="Wingdings"/>
        <w:b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1887163E"/>
    <w:multiLevelType w:val="hybridMultilevel"/>
    <w:tmpl w:val="F1D05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6FC9"/>
    <w:multiLevelType w:val="hybridMultilevel"/>
    <w:tmpl w:val="99B64E88"/>
    <w:lvl w:ilvl="0" w:tplc="E0EC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F310F8"/>
    <w:multiLevelType w:val="hybridMultilevel"/>
    <w:tmpl w:val="52AAA3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93738"/>
    <w:multiLevelType w:val="hybridMultilevel"/>
    <w:tmpl w:val="F4BA0890"/>
    <w:lvl w:ilvl="0" w:tplc="1F78B136">
      <w:start w:val="1"/>
      <w:numFmt w:val="decimal"/>
      <w:lvlText w:val="%1."/>
      <w:lvlJc w:val="left"/>
      <w:pPr>
        <w:ind w:left="1095" w:hanging="360"/>
      </w:pPr>
      <w:rPr>
        <w:rFonts w:ascii="Arial" w:eastAsia="Arial" w:hAnsi="Arial" w:cs="Arial" w:hint="default"/>
        <w:b/>
        <w:sz w:val="19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1420645"/>
    <w:multiLevelType w:val="hybridMultilevel"/>
    <w:tmpl w:val="FE745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087E"/>
    <w:multiLevelType w:val="hybridMultilevel"/>
    <w:tmpl w:val="76422778"/>
    <w:lvl w:ilvl="0" w:tplc="E0EC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C5AFC"/>
    <w:multiLevelType w:val="hybridMultilevel"/>
    <w:tmpl w:val="06206E9C"/>
    <w:lvl w:ilvl="0" w:tplc="E0EC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E85FE3"/>
    <w:multiLevelType w:val="hybridMultilevel"/>
    <w:tmpl w:val="A38EFBFA"/>
    <w:lvl w:ilvl="0" w:tplc="E0EC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507FEB"/>
    <w:multiLevelType w:val="multilevel"/>
    <w:tmpl w:val="639CF398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562E0B"/>
    <w:multiLevelType w:val="hybridMultilevel"/>
    <w:tmpl w:val="555C2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24F56"/>
    <w:multiLevelType w:val="hybridMultilevel"/>
    <w:tmpl w:val="B7780E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A/NSobWoV9Sf8jgDxijz7NlrV/u5DbzHKblH6BxAdQOdOtnvSfSKfK4HYW55WwMLYu5lJ1c0ql/r13BOeOEg==" w:salt="BU/uX4f2a5CSFTELdl28rA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AC"/>
    <w:rsid w:val="00014F33"/>
    <w:rsid w:val="000171AD"/>
    <w:rsid w:val="00040704"/>
    <w:rsid w:val="000564C7"/>
    <w:rsid w:val="00072EC8"/>
    <w:rsid w:val="000A2FF1"/>
    <w:rsid w:val="000B55F1"/>
    <w:rsid w:val="000D2AF9"/>
    <w:rsid w:val="000D5043"/>
    <w:rsid w:val="000F58EF"/>
    <w:rsid w:val="00101B91"/>
    <w:rsid w:val="0010680D"/>
    <w:rsid w:val="00123694"/>
    <w:rsid w:val="0014577E"/>
    <w:rsid w:val="00146405"/>
    <w:rsid w:val="001720F5"/>
    <w:rsid w:val="0017260D"/>
    <w:rsid w:val="001A42FE"/>
    <w:rsid w:val="001A5C1E"/>
    <w:rsid w:val="001B2D0C"/>
    <w:rsid w:val="001D7EA5"/>
    <w:rsid w:val="001E7E38"/>
    <w:rsid w:val="001F69EB"/>
    <w:rsid w:val="00203E70"/>
    <w:rsid w:val="00205EBE"/>
    <w:rsid w:val="00221E19"/>
    <w:rsid w:val="00232784"/>
    <w:rsid w:val="00234592"/>
    <w:rsid w:val="00236A54"/>
    <w:rsid w:val="00253EE0"/>
    <w:rsid w:val="00272CF4"/>
    <w:rsid w:val="00276A3D"/>
    <w:rsid w:val="0028717C"/>
    <w:rsid w:val="00291704"/>
    <w:rsid w:val="00295BA1"/>
    <w:rsid w:val="002A7C9B"/>
    <w:rsid w:val="002B5228"/>
    <w:rsid w:val="002B79A7"/>
    <w:rsid w:val="002D0C17"/>
    <w:rsid w:val="002D3BC3"/>
    <w:rsid w:val="002E1F7C"/>
    <w:rsid w:val="002E498B"/>
    <w:rsid w:val="002F4487"/>
    <w:rsid w:val="002F6A5C"/>
    <w:rsid w:val="00331A0D"/>
    <w:rsid w:val="0034538E"/>
    <w:rsid w:val="00351BB1"/>
    <w:rsid w:val="00354A52"/>
    <w:rsid w:val="00360464"/>
    <w:rsid w:val="00361D19"/>
    <w:rsid w:val="00364547"/>
    <w:rsid w:val="00392987"/>
    <w:rsid w:val="003A4E8D"/>
    <w:rsid w:val="003B0F0A"/>
    <w:rsid w:val="003B6CC1"/>
    <w:rsid w:val="003D17DA"/>
    <w:rsid w:val="00432FF2"/>
    <w:rsid w:val="00457AB5"/>
    <w:rsid w:val="00457FE4"/>
    <w:rsid w:val="00464839"/>
    <w:rsid w:val="00482FD7"/>
    <w:rsid w:val="00490818"/>
    <w:rsid w:val="004961BE"/>
    <w:rsid w:val="004A067A"/>
    <w:rsid w:val="004A6C7B"/>
    <w:rsid w:val="004B02BD"/>
    <w:rsid w:val="004B50C6"/>
    <w:rsid w:val="004C27F2"/>
    <w:rsid w:val="004C407A"/>
    <w:rsid w:val="004D16CC"/>
    <w:rsid w:val="004D398E"/>
    <w:rsid w:val="004E03DE"/>
    <w:rsid w:val="004E7423"/>
    <w:rsid w:val="00516D8A"/>
    <w:rsid w:val="00526295"/>
    <w:rsid w:val="00526FEB"/>
    <w:rsid w:val="00545448"/>
    <w:rsid w:val="00554CE5"/>
    <w:rsid w:val="00565E6F"/>
    <w:rsid w:val="0056691D"/>
    <w:rsid w:val="00570FC2"/>
    <w:rsid w:val="00575503"/>
    <w:rsid w:val="005A3A08"/>
    <w:rsid w:val="005B188B"/>
    <w:rsid w:val="005B19E9"/>
    <w:rsid w:val="005B1C87"/>
    <w:rsid w:val="005C3398"/>
    <w:rsid w:val="005D2C0A"/>
    <w:rsid w:val="005E20CF"/>
    <w:rsid w:val="00615D23"/>
    <w:rsid w:val="00621C1E"/>
    <w:rsid w:val="00630536"/>
    <w:rsid w:val="006361D9"/>
    <w:rsid w:val="00640FA7"/>
    <w:rsid w:val="00643076"/>
    <w:rsid w:val="00645B58"/>
    <w:rsid w:val="00654568"/>
    <w:rsid w:val="006729A4"/>
    <w:rsid w:val="00677D0E"/>
    <w:rsid w:val="006B16E0"/>
    <w:rsid w:val="006C728B"/>
    <w:rsid w:val="006C72DE"/>
    <w:rsid w:val="006D7A71"/>
    <w:rsid w:val="006F1512"/>
    <w:rsid w:val="00714526"/>
    <w:rsid w:val="00733DE3"/>
    <w:rsid w:val="00750AAB"/>
    <w:rsid w:val="00756902"/>
    <w:rsid w:val="0076132D"/>
    <w:rsid w:val="007C2CCD"/>
    <w:rsid w:val="007E70BA"/>
    <w:rsid w:val="007F03CB"/>
    <w:rsid w:val="00813509"/>
    <w:rsid w:val="0083132B"/>
    <w:rsid w:val="0085101A"/>
    <w:rsid w:val="008528CE"/>
    <w:rsid w:val="0086010C"/>
    <w:rsid w:val="008618EE"/>
    <w:rsid w:val="00874213"/>
    <w:rsid w:val="00877E59"/>
    <w:rsid w:val="0089420E"/>
    <w:rsid w:val="008A0B55"/>
    <w:rsid w:val="008A5E46"/>
    <w:rsid w:val="008A7F2A"/>
    <w:rsid w:val="008B576D"/>
    <w:rsid w:val="008D3B08"/>
    <w:rsid w:val="008E0EC9"/>
    <w:rsid w:val="008E31B8"/>
    <w:rsid w:val="008E3757"/>
    <w:rsid w:val="008E3D09"/>
    <w:rsid w:val="00905C9A"/>
    <w:rsid w:val="009071C4"/>
    <w:rsid w:val="00912347"/>
    <w:rsid w:val="00930343"/>
    <w:rsid w:val="00931512"/>
    <w:rsid w:val="0093484B"/>
    <w:rsid w:val="00976D40"/>
    <w:rsid w:val="00982026"/>
    <w:rsid w:val="00995BE6"/>
    <w:rsid w:val="009A01DF"/>
    <w:rsid w:val="009D75ED"/>
    <w:rsid w:val="009F0D6A"/>
    <w:rsid w:val="009F62ED"/>
    <w:rsid w:val="009F70BF"/>
    <w:rsid w:val="00A14E7C"/>
    <w:rsid w:val="00A22172"/>
    <w:rsid w:val="00A27913"/>
    <w:rsid w:val="00A54BEE"/>
    <w:rsid w:val="00A6284B"/>
    <w:rsid w:val="00A675F1"/>
    <w:rsid w:val="00A85582"/>
    <w:rsid w:val="00A91BD6"/>
    <w:rsid w:val="00AA211A"/>
    <w:rsid w:val="00AB0462"/>
    <w:rsid w:val="00AB1CF9"/>
    <w:rsid w:val="00AB5183"/>
    <w:rsid w:val="00AC44BB"/>
    <w:rsid w:val="00AD1097"/>
    <w:rsid w:val="00AD4600"/>
    <w:rsid w:val="00AD7261"/>
    <w:rsid w:val="00AE058A"/>
    <w:rsid w:val="00B05858"/>
    <w:rsid w:val="00B1738D"/>
    <w:rsid w:val="00B2079B"/>
    <w:rsid w:val="00B45BBB"/>
    <w:rsid w:val="00B61D3A"/>
    <w:rsid w:val="00B8626C"/>
    <w:rsid w:val="00BB2EC6"/>
    <w:rsid w:val="00BB3A23"/>
    <w:rsid w:val="00BF1772"/>
    <w:rsid w:val="00BF3905"/>
    <w:rsid w:val="00BF4320"/>
    <w:rsid w:val="00C12B05"/>
    <w:rsid w:val="00C14D85"/>
    <w:rsid w:val="00C32888"/>
    <w:rsid w:val="00C37929"/>
    <w:rsid w:val="00C403E4"/>
    <w:rsid w:val="00C45CD8"/>
    <w:rsid w:val="00C5521B"/>
    <w:rsid w:val="00C56C58"/>
    <w:rsid w:val="00C577A8"/>
    <w:rsid w:val="00C76553"/>
    <w:rsid w:val="00C82204"/>
    <w:rsid w:val="00C8321A"/>
    <w:rsid w:val="00CB2B04"/>
    <w:rsid w:val="00CD5D4A"/>
    <w:rsid w:val="00CE1DAC"/>
    <w:rsid w:val="00CE6D27"/>
    <w:rsid w:val="00CF02DA"/>
    <w:rsid w:val="00CF7BC6"/>
    <w:rsid w:val="00D11E4F"/>
    <w:rsid w:val="00D2308D"/>
    <w:rsid w:val="00D26431"/>
    <w:rsid w:val="00D26535"/>
    <w:rsid w:val="00D40590"/>
    <w:rsid w:val="00D41761"/>
    <w:rsid w:val="00D462F7"/>
    <w:rsid w:val="00D5132E"/>
    <w:rsid w:val="00D625CB"/>
    <w:rsid w:val="00D62E18"/>
    <w:rsid w:val="00D64C84"/>
    <w:rsid w:val="00D85928"/>
    <w:rsid w:val="00D85F33"/>
    <w:rsid w:val="00D9128F"/>
    <w:rsid w:val="00D91F3F"/>
    <w:rsid w:val="00DB6462"/>
    <w:rsid w:val="00DC2425"/>
    <w:rsid w:val="00DD167C"/>
    <w:rsid w:val="00DD3A73"/>
    <w:rsid w:val="00DE605F"/>
    <w:rsid w:val="00E15C3C"/>
    <w:rsid w:val="00E20A55"/>
    <w:rsid w:val="00E35A72"/>
    <w:rsid w:val="00E43E80"/>
    <w:rsid w:val="00E52E6A"/>
    <w:rsid w:val="00E572CB"/>
    <w:rsid w:val="00E7142D"/>
    <w:rsid w:val="00E80997"/>
    <w:rsid w:val="00E835EF"/>
    <w:rsid w:val="00E84DF6"/>
    <w:rsid w:val="00E861A1"/>
    <w:rsid w:val="00E87033"/>
    <w:rsid w:val="00E95669"/>
    <w:rsid w:val="00EB6EA5"/>
    <w:rsid w:val="00EC59FB"/>
    <w:rsid w:val="00ED0016"/>
    <w:rsid w:val="00ED5E78"/>
    <w:rsid w:val="00EF52F7"/>
    <w:rsid w:val="00EF79EF"/>
    <w:rsid w:val="00F334DF"/>
    <w:rsid w:val="00F4283D"/>
    <w:rsid w:val="00F84905"/>
    <w:rsid w:val="00F905BA"/>
    <w:rsid w:val="00F954F4"/>
    <w:rsid w:val="00FB0087"/>
    <w:rsid w:val="00FB53AC"/>
    <w:rsid w:val="00FD1414"/>
    <w:rsid w:val="00FD4358"/>
    <w:rsid w:val="00FE6CE3"/>
    <w:rsid w:val="00FF123F"/>
    <w:rsid w:val="00FF24A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1569BE09"/>
  <w15:chartTrackingRefBased/>
  <w15:docId w15:val="{4BB1F3FE-D063-4B1B-975C-E8F765E0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7E59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FF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2977"/>
        <w:tab w:val="left" w:pos="4678"/>
      </w:tabs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F42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2977"/>
        <w:tab w:val="left" w:pos="4962"/>
      </w:tabs>
      <w:jc w:val="both"/>
      <w:outlineLvl w:val="4"/>
    </w:pPr>
    <w:rPr>
      <w:rFonts w:ascii="Arial" w:hAnsi="Arial" w:cs="Arial"/>
      <w:b/>
      <w:szCs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5z2">
    <w:name w:val="WW8Num5z2"/>
    <w:rPr>
      <w:b/>
      <w:color w:val="0000FF"/>
      <w:u w:val="single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Wingdings" w:hAnsi="Wingdings"/>
      <w:b/>
      <w:i w:val="0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Seitenzahl">
    <w:name w:val="page number"/>
    <w:basedOn w:val="Caratterepredefinitoparagrafo1"/>
  </w:style>
  <w:style w:type="character" w:customStyle="1" w:styleId="Caratteredinumerazione">
    <w:name w:val="Carattere di numerazione"/>
    <w:rPr>
      <w:rFonts w:ascii="Arial" w:hAnsi="Arial"/>
      <w:b/>
      <w:bCs/>
      <w:sz w:val="19"/>
      <w:szCs w:val="19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Standard"/>
    <w:next w:val="Textkrper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962"/>
      </w:tabs>
    </w:pPr>
    <w:rPr>
      <w:b/>
    </w:rPr>
  </w:style>
  <w:style w:type="paragraph" w:styleId="Liste">
    <w:name w:val="List"/>
    <w:basedOn w:val="Textkrper"/>
    <w:rPr>
      <w:rFonts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Standard"/>
    <w:pPr>
      <w:suppressLineNumbers/>
    </w:pPr>
    <w:rPr>
      <w:rFonts w:cs="Tahoma"/>
    </w:rPr>
  </w:style>
  <w:style w:type="paragraph" w:customStyle="1" w:styleId="Corpodeltesto21">
    <w:name w:val="Corpo del testo 21"/>
    <w:basedOn w:val="Standard"/>
    <w:pPr>
      <w:jc w:val="both"/>
    </w:pPr>
    <w:rPr>
      <w:sz w:val="24"/>
      <w:lang w:val="de-DE"/>
    </w:rPr>
  </w:style>
  <w:style w:type="paragraph" w:customStyle="1" w:styleId="Corpodeltesto31">
    <w:name w:val="Corpo del testo 31"/>
    <w:basedOn w:val="Standard"/>
    <w:pPr>
      <w:jc w:val="both"/>
    </w:pPr>
    <w:rPr>
      <w:b/>
      <w:sz w:val="22"/>
      <w:lang w:val="de-DE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Textkrper"/>
  </w:style>
  <w:style w:type="paragraph" w:styleId="StandardWeb">
    <w:name w:val="Normal (Web)"/>
    <w:basedOn w:val="Standard"/>
    <w:rsid w:val="0063053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Funotentext">
    <w:name w:val="footnote text"/>
    <w:basedOn w:val="Standard"/>
    <w:semiHidden/>
    <w:rsid w:val="008E31B8"/>
  </w:style>
  <w:style w:type="character" w:styleId="Funotenzeichen">
    <w:name w:val="footnote reference"/>
    <w:semiHidden/>
    <w:rsid w:val="008E31B8"/>
    <w:rPr>
      <w:vertAlign w:val="superscript"/>
    </w:rPr>
  </w:style>
  <w:style w:type="character" w:styleId="Hyperlink">
    <w:name w:val="Hyperlink"/>
    <w:rsid w:val="00D26535"/>
    <w:rPr>
      <w:color w:val="0000FF"/>
      <w:u w:val="single"/>
    </w:rPr>
  </w:style>
  <w:style w:type="table" w:styleId="Tabellenraster">
    <w:name w:val="Table Grid"/>
    <w:basedOn w:val="NormaleTabelle"/>
    <w:rsid w:val="00645B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D41761"/>
    <w:pPr>
      <w:suppressAutoHyphens/>
      <w:autoSpaceDN w:val="0"/>
      <w:spacing w:line="36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41761"/>
    <w:pPr>
      <w:suppressAutoHyphens/>
      <w:autoSpaceDN w:val="0"/>
      <w:textAlignment w:val="baseline"/>
    </w:pPr>
    <w:rPr>
      <w:rFonts w:ascii="Calibri" w:eastAsia="SimSun" w:hAnsi="Calibri" w:cs="Mangal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KeineListe"/>
    <w:rsid w:val="004A6C7B"/>
    <w:pPr>
      <w:numPr>
        <w:numId w:val="14"/>
      </w:numPr>
    </w:pPr>
  </w:style>
  <w:style w:type="character" w:styleId="NichtaufgelsteErwhnung">
    <w:name w:val="Unresolved Mention"/>
    <w:uiPriority w:val="99"/>
    <w:semiHidden/>
    <w:unhideWhenUsed/>
    <w:rsid w:val="0056691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4C40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C407A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17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966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3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7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16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rovincia.bz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incia.bz.it/it/amministrazione-trasparente/dati-ulteriori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_dsb@pec.prov.bz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direktion.direzionegenerale@pec.prov.bz.i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ncia.bz.it/lavoro/servizi/modulistica.asp?&amp;921_action=4&amp;921_article_id=528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E308-86D6-4038-8031-1E4A43C3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C9A26C3D.dotm</Template>
  <TotalTime>0</TotalTime>
  <Pages>5</Pages>
  <Words>2909</Words>
  <Characters>18330</Characters>
  <Application>Microsoft Office Word</Application>
  <DocSecurity>4</DocSecurity>
  <Lines>152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allegare 2 marche da bollo da Euro 14,62</vt:lpstr>
      <vt:lpstr>allegare 2 marche da bollo da Euro 14,62</vt:lpstr>
    </vt:vector>
  </TitlesOfParts>
  <Company>prov.bz</Company>
  <LinksUpToDate>false</LinksUpToDate>
  <CharactersWithSpaces>21197</CharactersWithSpaces>
  <SharedDoc>false</SharedDoc>
  <HLinks>
    <vt:vector size="60" baseType="variant">
      <vt:variant>
        <vt:i4>4259912</vt:i4>
      </vt:variant>
      <vt:variant>
        <vt:i4>374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371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368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365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362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  <vt:variant>
        <vt:i4>7536696</vt:i4>
      </vt:variant>
      <vt:variant>
        <vt:i4>271</vt:i4>
      </vt:variant>
      <vt:variant>
        <vt:i4>0</vt:i4>
      </vt:variant>
      <vt:variant>
        <vt:i4>5</vt:i4>
      </vt:variant>
      <vt:variant>
        <vt:lpwstr>http://www.entilocali.leggiditalia.it/</vt:lpwstr>
      </vt:variant>
      <vt:variant>
        <vt:lpwstr>id=10LX0000604861ART0,__m=document</vt:lpwstr>
      </vt:variant>
      <vt:variant>
        <vt:i4>7405628</vt:i4>
      </vt:variant>
      <vt:variant>
        <vt:i4>236</vt:i4>
      </vt:variant>
      <vt:variant>
        <vt:i4>0</vt:i4>
      </vt:variant>
      <vt:variant>
        <vt:i4>5</vt:i4>
      </vt:variant>
      <vt:variant>
        <vt:lpwstr>http://www.entilocali.leggiditalia.it/</vt:lpwstr>
      </vt:variant>
      <vt:variant>
        <vt:lpwstr>id=10LX0000637977ART0,__m=document</vt:lpwstr>
      </vt:variant>
      <vt:variant>
        <vt:i4>7536696</vt:i4>
      </vt:variant>
      <vt:variant>
        <vt:i4>231</vt:i4>
      </vt:variant>
      <vt:variant>
        <vt:i4>0</vt:i4>
      </vt:variant>
      <vt:variant>
        <vt:i4>5</vt:i4>
      </vt:variant>
      <vt:variant>
        <vt:lpwstr>http://www.entilocali.leggiditalia.it/</vt:lpwstr>
      </vt:variant>
      <vt:variant>
        <vt:lpwstr>id=10LX0000604861ART0,__m=document</vt:lpwstr>
      </vt:variant>
      <vt:variant>
        <vt:i4>4521988</vt:i4>
      </vt:variant>
      <vt:variant>
        <vt:i4>228</vt:i4>
      </vt:variant>
      <vt:variant>
        <vt:i4>0</vt:i4>
      </vt:variant>
      <vt:variant>
        <vt:i4>5</vt:i4>
      </vt:variant>
      <vt:variant>
        <vt:lpwstr>http://www.entilocali.leggiditalia.it/</vt:lpwstr>
      </vt:variant>
      <vt:variant>
        <vt:lpwstr>id=10LX0000604861ART468,__m=document</vt:lpwstr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http://www.provincia.bz.it/lavoro/servizi/modulistica.asp?&amp;921_action=4&amp;921_article_id=52822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allegare 2 marche da bollo da Euro 14,62</dc:title>
  <dc:subject/>
  <dc:creator>Vezzaro, Andreina</dc:creator>
  <cp:keywords/>
  <cp:lastModifiedBy>Marcante, Alex</cp:lastModifiedBy>
  <cp:revision>2</cp:revision>
  <cp:lastPrinted>2018-06-12T16:35:00Z</cp:lastPrinted>
  <dcterms:created xsi:type="dcterms:W3CDTF">2018-06-14T10:02:00Z</dcterms:created>
  <dcterms:modified xsi:type="dcterms:W3CDTF">2018-06-14T10:02:00Z</dcterms:modified>
</cp:coreProperties>
</file>